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A63D" w14:textId="77777777" w:rsidR="00C879CB" w:rsidRDefault="00000000"/>
    <w:p w14:paraId="0EAC65DA" w14:textId="77777777" w:rsidR="000D409F" w:rsidRDefault="000D409F"/>
    <w:p w14:paraId="06CC210F" w14:textId="77777777" w:rsidR="000514C7" w:rsidRDefault="000514C7" w:rsidP="000D409F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01CED27" w14:textId="77777777" w:rsidR="000D409F" w:rsidRDefault="000D409F" w:rsidP="000D409F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Ecole Nationale d’Architecture et d’Urbanisme de Tunis</w:t>
      </w:r>
    </w:p>
    <w:p w14:paraId="50C2CD8E" w14:textId="77777777" w:rsidR="000D409F" w:rsidRDefault="000D409F" w:rsidP="000D409F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  <w:drawing>
          <wp:inline distT="0" distB="0" distL="0" distR="0" wp14:anchorId="1371171C" wp14:editId="74903E3F">
            <wp:extent cx="4204636" cy="84074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70" cy="8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9900" w14:textId="77777777" w:rsidR="000D409F" w:rsidRPr="00F44FFC" w:rsidRDefault="000D409F" w:rsidP="000D409F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F44FFC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Programme IEV de Coopération Transfrontalière - Italie-Tunisie </w:t>
      </w:r>
      <w:r w:rsidRPr="000D409F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2014-2020</w:t>
      </w:r>
    </w:p>
    <w:p w14:paraId="347E7BBA" w14:textId="77777777" w:rsidR="000D409F" w:rsidRPr="00F44FFC" w:rsidRDefault="000D409F" w:rsidP="000D409F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735D6988" w14:textId="77777777" w:rsidR="000D409F" w:rsidRPr="00F44FFC" w:rsidRDefault="000D409F" w:rsidP="001E3399">
      <w:pPr>
        <w:spacing w:before="120" w:after="120" w:line="276" w:lineRule="auto"/>
        <w:ind w:left="5" w:right="-42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44FF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Consultation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n</w:t>
      </w:r>
      <w:r w:rsidRPr="00F44FFC">
        <w:rPr>
          <w:rFonts w:ascii="Times New Roman" w:hAnsi="Times New Roman" w:cs="Times New Roman"/>
          <w:b/>
          <w:bCs/>
          <w:sz w:val="28"/>
          <w:szCs w:val="28"/>
          <w:lang w:val="fr-FR"/>
        </w:rPr>
        <w:t>°</w:t>
      </w:r>
      <w:r w:rsidR="001E3399">
        <w:rPr>
          <w:rFonts w:ascii="Times New Roman" w:hAnsi="Times New Roman" w:cs="Times New Roman"/>
          <w:b/>
          <w:bCs/>
          <w:sz w:val="28"/>
          <w:szCs w:val="28"/>
          <w:lang w:val="fr-FR"/>
        </w:rPr>
        <w:t>03</w:t>
      </w:r>
      <w:r w:rsidRPr="00F44FFC">
        <w:rPr>
          <w:rFonts w:ascii="Times New Roman" w:hAnsi="Times New Roman" w:cs="Times New Roman"/>
          <w:b/>
          <w:bCs/>
          <w:sz w:val="28"/>
          <w:szCs w:val="28"/>
          <w:lang w:val="fr-FR"/>
        </w:rPr>
        <w:t>/202</w:t>
      </w:r>
      <w:r w:rsidR="001E3399">
        <w:rPr>
          <w:rFonts w:ascii="Times New Roman" w:hAnsi="Times New Roman" w:cs="Times New Roman"/>
          <w:b/>
          <w:bCs/>
          <w:sz w:val="28"/>
          <w:szCs w:val="28"/>
          <w:lang w:val="fr-FR"/>
        </w:rPr>
        <w:t>3</w:t>
      </w:r>
    </w:p>
    <w:p w14:paraId="61A673E0" w14:textId="77777777" w:rsidR="000D409F" w:rsidRPr="00F44FFC" w:rsidRDefault="000D409F" w:rsidP="002D473B">
      <w:pPr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9B840C0" w14:textId="77777777" w:rsidR="000D409F" w:rsidRPr="00F44FFC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C98E090" w14:textId="77777777" w:rsidR="000D409F" w:rsidRPr="00F44FFC" w:rsidRDefault="00000000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  <w:pict w14:anchorId="5CB0F61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" o:spid="_x0000_s2050" type="#_x0000_t185" style="position:absolute;left:0;text-align:left;margin-left:43.55pt;margin-top:293.8pt;width:368.95pt;height:139.8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" o:allowincell="f" adj="1739" strokecolor="#a5a5a5 [3206]" strokeweight="3pt">
            <v:path arrowok="t"/>
            <v:textbox inset="3.6pt,,3.6pt">
              <w:txbxContent>
                <w:p w14:paraId="601AC157" w14:textId="77777777" w:rsidR="000D409F" w:rsidRPr="00F44FFC" w:rsidRDefault="000D409F" w:rsidP="000D409F">
                  <w:pPr>
                    <w:pStyle w:val="Default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sz w:val="32"/>
                      <w:szCs w:val="32"/>
                      <w:rtl/>
                      <w:lang w:val="fr-FR"/>
                    </w:rPr>
                  </w:pPr>
                  <w:r w:rsidRPr="00F44FFC"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fr-FR"/>
                    </w:rPr>
                    <w:t xml:space="preserve">Termes de référence pour la sélection d’un(e) assistant(e) au coordinateur du projet CUBATI </w:t>
                  </w:r>
                  <w:r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fr-FR"/>
                    </w:rPr>
                    <w:t>à l’ENAU</w:t>
                  </w:r>
                </w:p>
                <w:p w14:paraId="7D780EAD" w14:textId="77777777" w:rsidR="000D409F" w:rsidRPr="00F44FFC" w:rsidRDefault="000D409F" w:rsidP="000D409F">
                  <w:pPr>
                    <w:pStyle w:val="Default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fr-FR"/>
                    </w:rPr>
                  </w:pPr>
                  <w:r w:rsidRPr="00F44FFC"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fr-FR"/>
                    </w:rPr>
                    <w:t>«Assistant Project Manager»</w:t>
                  </w:r>
                </w:p>
              </w:txbxContent>
            </v:textbox>
            <w10:wrap type="square" anchorx="margin" anchory="margin"/>
          </v:shape>
        </w:pict>
      </w:r>
    </w:p>
    <w:p w14:paraId="4FEBD3D8" w14:textId="77777777" w:rsidR="000D409F" w:rsidRPr="00F44FFC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252AF603" w14:textId="77777777" w:rsidR="000D409F" w:rsidRPr="00F44FFC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C2CA42F" w14:textId="77777777" w:rsidR="000D409F" w:rsidRPr="00F44FFC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7A389C5" w14:textId="77777777" w:rsidR="000D409F" w:rsidRPr="00F44FFC" w:rsidRDefault="000D409F" w:rsidP="000D40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37E93D95" w14:textId="77777777" w:rsidR="000D409F" w:rsidRPr="00F44FFC" w:rsidRDefault="000D409F" w:rsidP="000D409F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09EC5001" w14:textId="77777777" w:rsidR="000D409F" w:rsidRPr="00F44FFC" w:rsidRDefault="000D409F" w:rsidP="002D473B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C5E5CB" w14:textId="77777777" w:rsidR="000D409F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480D75C3" w14:textId="77777777" w:rsidR="000D409F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476B8B96" w14:textId="77777777" w:rsidR="000D409F" w:rsidRPr="00F44FFC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44FF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PROJET :</w:t>
      </w:r>
      <w:r w:rsidRPr="00F44F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Culture de Bâti de Qualité: Recherche, Innovation et Entreprise pour la Durabilité. </w:t>
      </w:r>
    </w:p>
    <w:p w14:paraId="03D6D9DB" w14:textId="77777777" w:rsidR="000D409F" w:rsidRPr="00F44FFC" w:rsidRDefault="000D409F" w:rsidP="000D409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FC">
        <w:rPr>
          <w:rFonts w:ascii="Times New Roman" w:hAnsi="Times New Roman" w:cs="Times New Roman"/>
          <w:b/>
          <w:sz w:val="24"/>
          <w:szCs w:val="24"/>
        </w:rPr>
        <w:t>« CUBATI »</w:t>
      </w:r>
    </w:p>
    <w:p w14:paraId="64704A4C" w14:textId="77777777" w:rsidR="000D409F" w:rsidRPr="00F44FFC" w:rsidRDefault="000D409F" w:rsidP="000D409F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</w:rPr>
      </w:pPr>
      <w:r w:rsidRPr="00F44FFC">
        <w:rPr>
          <w:rFonts w:ascii="Times New Roman" w:hAnsi="Times New Roman" w:cs="Times New Roman"/>
          <w:b/>
          <w:bCs/>
        </w:rPr>
        <w:t xml:space="preserve">N. REF. C-5-2.1-16 </w:t>
      </w:r>
    </w:p>
    <w:p w14:paraId="42DF381A" w14:textId="77777777" w:rsidR="000D409F" w:rsidRDefault="000D409F" w:rsidP="00DF2617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</w:rPr>
      </w:pPr>
      <w:r w:rsidRPr="00F44FFC">
        <w:rPr>
          <w:rFonts w:ascii="Times New Roman" w:hAnsi="Times New Roman" w:cs="Times New Roman"/>
          <w:b/>
          <w:bCs/>
        </w:rPr>
        <w:t>CUP B75F21001940006</w:t>
      </w:r>
    </w:p>
    <w:p w14:paraId="087805E8" w14:textId="77777777" w:rsidR="00DF2617" w:rsidRDefault="00DF2617" w:rsidP="00DF2617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</w:rPr>
      </w:pPr>
    </w:p>
    <w:p w14:paraId="7F873B31" w14:textId="77777777" w:rsidR="001E3399" w:rsidRDefault="001E3399" w:rsidP="00DF2617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</w:rPr>
      </w:pPr>
    </w:p>
    <w:p w14:paraId="01F6C38F" w14:textId="77777777" w:rsidR="001E3399" w:rsidRDefault="001E3399" w:rsidP="00DF2617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</w:rPr>
      </w:pPr>
    </w:p>
    <w:p w14:paraId="72B9090E" w14:textId="77777777" w:rsidR="001E3399" w:rsidRDefault="001E3399" w:rsidP="00DF2617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</w:rPr>
      </w:pPr>
    </w:p>
    <w:p w14:paraId="3F9D6290" w14:textId="77777777" w:rsidR="00B84A01" w:rsidRPr="001D61EC" w:rsidRDefault="00B84A01" w:rsidP="00B84A01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1D61EC">
        <w:rPr>
          <w:rFonts w:asciiTheme="majorBidi" w:hAnsiTheme="majorBidi" w:cstheme="majorBidi"/>
          <w:b/>
          <w:u w:val="single"/>
          <w:lang w:val="fr-FR"/>
        </w:rPr>
        <w:t>Description</w:t>
      </w:r>
      <w:r>
        <w:rPr>
          <w:rFonts w:asciiTheme="majorBidi" w:hAnsiTheme="majorBidi" w:cstheme="majorBidi"/>
          <w:b/>
          <w:u w:val="single"/>
          <w:lang w:val="fr-FR"/>
        </w:rPr>
        <w:t xml:space="preserve"> générale</w:t>
      </w:r>
      <w:r w:rsidRPr="001D61EC">
        <w:rPr>
          <w:rFonts w:asciiTheme="majorBidi" w:hAnsiTheme="majorBidi" w:cstheme="majorBidi"/>
          <w:b/>
          <w:u w:val="single"/>
          <w:lang w:val="fr-FR"/>
        </w:rPr>
        <w:t xml:space="preserve"> du</w:t>
      </w:r>
      <w:r w:rsidR="00A842F4">
        <w:rPr>
          <w:rFonts w:asciiTheme="majorBidi" w:hAnsiTheme="majorBidi" w:cstheme="majorBidi"/>
          <w:b/>
          <w:u w:val="single"/>
          <w:lang w:val="fr-FR"/>
        </w:rPr>
        <w:t xml:space="preserve"> </w:t>
      </w:r>
      <w:r w:rsidRPr="001D61EC">
        <w:rPr>
          <w:rFonts w:asciiTheme="majorBidi" w:hAnsiTheme="majorBidi" w:cstheme="majorBidi"/>
          <w:b/>
          <w:u w:val="single"/>
          <w:lang w:val="fr-FR"/>
        </w:rPr>
        <w:t xml:space="preserve">Projet </w:t>
      </w:r>
    </w:p>
    <w:p w14:paraId="13DAFE44" w14:textId="77777777" w:rsidR="00B84A01" w:rsidRPr="001D61EC" w:rsidRDefault="00B84A01" w:rsidP="00B84A01">
      <w:pPr>
        <w:pStyle w:val="Default"/>
        <w:rPr>
          <w:rFonts w:asciiTheme="majorBidi" w:hAnsiTheme="majorBidi" w:cstheme="majorBidi"/>
          <w:b/>
          <w:lang w:val="fr-FR"/>
        </w:rPr>
      </w:pPr>
    </w:p>
    <w:p w14:paraId="535922E9" w14:textId="77777777" w:rsidR="00B84A01" w:rsidRPr="0039460E" w:rsidRDefault="00B84A01" w:rsidP="00B84A01">
      <w:pPr>
        <w:pStyle w:val="Default"/>
        <w:ind w:firstLine="708"/>
        <w:jc w:val="both"/>
        <w:rPr>
          <w:rFonts w:ascii="Times New Roman" w:hAnsi="Times New Roman" w:cs="Times New Roman"/>
          <w:lang w:val="fr-FR"/>
        </w:rPr>
      </w:pPr>
      <w:r w:rsidRPr="00F45E78">
        <w:rPr>
          <w:rFonts w:ascii="Times New Roman" w:hAnsi="Times New Roman" w:cs="Times New Roman"/>
          <w:u w:val="single"/>
          <w:lang w:val="fr-FR"/>
        </w:rPr>
        <w:t>Culture du bâti de qualité: Recherche, Innovation et Enterprise pour la Durabilité « CUBATI »</w:t>
      </w:r>
      <w:r>
        <w:rPr>
          <w:rFonts w:ascii="Times New Roman" w:hAnsi="Times New Roman" w:cs="Times New Roman"/>
          <w:lang w:val="fr-FR"/>
        </w:rPr>
        <w:t xml:space="preserve">est un projet financé par UE via le programme de l’Instrument Européen de Voisinage (IEV) </w:t>
      </w:r>
      <w:r w:rsidRPr="00262B16">
        <w:rPr>
          <w:rFonts w:ascii="Times New Roman" w:hAnsi="Times New Roman" w:cs="Times New Roman"/>
          <w:lang w:val="fr-FR"/>
        </w:rPr>
        <w:t xml:space="preserve">de coopération transfrontalière (CT) Italie -Tunisie pour la période </w:t>
      </w:r>
      <w:r w:rsidRPr="000514C7">
        <w:rPr>
          <w:rFonts w:ascii="Times New Roman" w:hAnsi="Times New Roman" w:cs="Times New Roman"/>
          <w:color w:val="FF0000"/>
          <w:lang w:val="fr-FR"/>
        </w:rPr>
        <w:t>2014-2020</w:t>
      </w:r>
      <w:r w:rsidRPr="00262B16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Ce projet </w:t>
      </w:r>
      <w:r w:rsidRPr="0039460E">
        <w:rPr>
          <w:rFonts w:ascii="Times New Roman" w:hAnsi="Times New Roman" w:cs="Times New Roman"/>
          <w:lang w:val="fr-FR"/>
        </w:rPr>
        <w:t>aborde les défis communs de la compétitivité et les faiblesses dans le domaine de la construction</w:t>
      </w:r>
      <w:r>
        <w:rPr>
          <w:rFonts w:ascii="Times New Roman" w:hAnsi="Times New Roman" w:cs="Times New Roman"/>
          <w:lang w:val="fr-FR"/>
        </w:rPr>
        <w:t xml:space="preserve"> écologique</w:t>
      </w:r>
      <w:r w:rsidRPr="0039460E">
        <w:rPr>
          <w:rFonts w:ascii="Times New Roman" w:hAnsi="Times New Roman" w:cs="Times New Roman"/>
          <w:lang w:val="fr-FR"/>
        </w:rPr>
        <w:t>, un secteur particulièrement pertinent dans l’économie transfrontalière.</w:t>
      </w:r>
      <w:r>
        <w:rPr>
          <w:rFonts w:ascii="Times New Roman" w:hAnsi="Times New Roman" w:cs="Times New Roman"/>
          <w:lang w:val="fr-FR"/>
        </w:rPr>
        <w:t xml:space="preserve"> Son</w:t>
      </w:r>
      <w:r w:rsidRPr="0039460E">
        <w:rPr>
          <w:rFonts w:ascii="Times New Roman" w:hAnsi="Times New Roman" w:cs="Times New Roman"/>
          <w:lang w:val="fr-FR"/>
        </w:rPr>
        <w:t xml:space="preserve"> objectif spécifique est l’appui à la recherche et à l’innovation, par le renforcement des liens entre les entreprises, les professionnels et les chercheurs, tirant parti de la vision globale et stratégique de la culture de bâti de qualité. </w:t>
      </w:r>
    </w:p>
    <w:p w14:paraId="1D9D24EE" w14:textId="77777777" w:rsidR="00B84A01" w:rsidRDefault="00B84A01" w:rsidP="00B84A01">
      <w:pPr>
        <w:pStyle w:val="Default"/>
        <w:rPr>
          <w:rFonts w:asciiTheme="majorBidi" w:hAnsiTheme="majorBidi" w:cstheme="majorBidi"/>
          <w:b/>
          <w:u w:val="single"/>
          <w:lang w:val="fr-FR"/>
        </w:rPr>
      </w:pPr>
    </w:p>
    <w:p w14:paraId="309E8199" w14:textId="77777777" w:rsidR="00B84A01" w:rsidRDefault="00B84A01" w:rsidP="00B84A01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262B16">
        <w:rPr>
          <w:rFonts w:asciiTheme="majorBidi" w:hAnsiTheme="majorBidi" w:cstheme="majorBidi"/>
          <w:b/>
          <w:u w:val="single"/>
          <w:lang w:val="fr-FR"/>
        </w:rPr>
        <w:t>Objet de l</w:t>
      </w:r>
      <w:r>
        <w:rPr>
          <w:rFonts w:asciiTheme="majorBidi" w:hAnsiTheme="majorBidi" w:cstheme="majorBidi"/>
          <w:b/>
          <w:u w:val="single"/>
          <w:lang w:val="fr-FR"/>
        </w:rPr>
        <w:t>a consultation</w:t>
      </w:r>
    </w:p>
    <w:p w14:paraId="4BDE9AD4" w14:textId="77777777" w:rsidR="00B84A01" w:rsidRPr="00F60201" w:rsidRDefault="00B84A01" w:rsidP="000514C7">
      <w:pPr>
        <w:pStyle w:val="Default"/>
        <w:ind w:firstLine="708"/>
        <w:jc w:val="both"/>
        <w:rPr>
          <w:rFonts w:ascii="Times New Roman" w:hAnsi="Times New Roman" w:cs="Times New Roman"/>
          <w:lang w:val="fr-FR"/>
        </w:rPr>
      </w:pPr>
      <w:r w:rsidRPr="00F60201">
        <w:rPr>
          <w:rFonts w:ascii="Times New Roman" w:hAnsi="Times New Roman" w:cs="Times New Roman"/>
          <w:lang w:val="fr-FR"/>
        </w:rPr>
        <w:t>Dans le cadre de la mise en œuvre du projet CUBATI (N. REF. C-5-2.1-16</w:t>
      </w:r>
      <w:r>
        <w:rPr>
          <w:rFonts w:ascii="Times New Roman" w:hAnsi="Times New Roman" w:cs="Times New Roman"/>
          <w:lang w:val="fr-FR"/>
        </w:rPr>
        <w:t xml:space="preserve">), </w:t>
      </w:r>
      <w:r w:rsidR="000514C7">
        <w:rPr>
          <w:rFonts w:ascii="Times New Roman" w:hAnsi="Times New Roman" w:cs="Times New Roman"/>
          <w:lang w:val="fr-FR"/>
        </w:rPr>
        <w:t>l’Ecole Nationale d’Architecture et d’Urbanisme</w:t>
      </w:r>
      <w:r>
        <w:rPr>
          <w:rFonts w:ascii="Times New Roman" w:hAnsi="Times New Roman" w:cs="Times New Roman"/>
          <w:lang w:val="fr-FR"/>
        </w:rPr>
        <w:t xml:space="preserve"> de Tunis (</w:t>
      </w:r>
      <w:r w:rsidR="000514C7">
        <w:rPr>
          <w:rFonts w:ascii="Times New Roman" w:hAnsi="Times New Roman" w:cs="Times New Roman"/>
          <w:lang w:val="fr-FR"/>
        </w:rPr>
        <w:t>ENAU</w:t>
      </w:r>
      <w:r>
        <w:rPr>
          <w:rFonts w:ascii="Times New Roman" w:hAnsi="Times New Roman" w:cs="Times New Roman"/>
          <w:lang w:val="fr-FR"/>
        </w:rPr>
        <w:t>)</w:t>
      </w:r>
      <w:r w:rsidRPr="00F60201">
        <w:rPr>
          <w:rFonts w:ascii="Times New Roman" w:hAnsi="Times New Roman" w:cs="Times New Roman"/>
          <w:lang w:val="fr-FR"/>
        </w:rPr>
        <w:t>, lance un</w:t>
      </w:r>
      <w:r>
        <w:rPr>
          <w:rFonts w:ascii="Times New Roman" w:hAnsi="Times New Roman" w:cs="Times New Roman"/>
          <w:lang w:val="fr-FR"/>
        </w:rPr>
        <w:t xml:space="preserve">e consultation </w:t>
      </w:r>
      <w:r w:rsidRPr="00F60201">
        <w:rPr>
          <w:rFonts w:ascii="Times New Roman" w:hAnsi="Times New Roman" w:cs="Times New Roman"/>
          <w:lang w:val="fr-FR"/>
        </w:rPr>
        <w:t xml:space="preserve">afin de </w:t>
      </w:r>
      <w:r>
        <w:rPr>
          <w:rFonts w:ascii="Times New Roman" w:hAnsi="Times New Roman" w:cs="Times New Roman"/>
          <w:lang w:val="fr-FR"/>
        </w:rPr>
        <w:t xml:space="preserve">sélectionner </w:t>
      </w:r>
      <w:r w:rsidRPr="00F60201">
        <w:rPr>
          <w:rFonts w:ascii="Times New Roman" w:hAnsi="Times New Roman" w:cs="Times New Roman"/>
          <w:lang w:val="fr-FR"/>
        </w:rPr>
        <w:t xml:space="preserve">un(e) </w:t>
      </w:r>
      <w:r>
        <w:rPr>
          <w:rFonts w:ascii="Times New Roman" w:hAnsi="Times New Roman" w:cs="Times New Roman"/>
          <w:lang w:val="fr-FR"/>
        </w:rPr>
        <w:t xml:space="preserve">expert </w:t>
      </w:r>
      <w:r w:rsidRPr="00F60201">
        <w:rPr>
          <w:rFonts w:ascii="Times New Roman" w:hAnsi="Times New Roman" w:cs="Times New Roman"/>
          <w:lang w:val="fr-FR"/>
        </w:rPr>
        <w:t>(e)</w:t>
      </w:r>
      <w:r>
        <w:rPr>
          <w:rFonts w:ascii="Times New Roman" w:hAnsi="Times New Roman" w:cs="Times New Roman"/>
          <w:lang w:val="fr-FR"/>
        </w:rPr>
        <w:t xml:space="preserve"> pour assurer une mission d’assistance au coordinateur </w:t>
      </w:r>
      <w:r w:rsidRPr="00F60201">
        <w:rPr>
          <w:rFonts w:ascii="Times New Roman" w:hAnsi="Times New Roman" w:cs="Times New Roman"/>
          <w:lang w:val="fr-FR"/>
        </w:rPr>
        <w:t>du projet</w:t>
      </w:r>
      <w:r>
        <w:rPr>
          <w:rFonts w:ascii="Times New Roman" w:hAnsi="Times New Roman" w:cs="Times New Roman"/>
          <w:lang w:val="fr-FR"/>
        </w:rPr>
        <w:t xml:space="preserve"> CUBATI</w:t>
      </w:r>
      <w:r w:rsidRPr="00F60201">
        <w:rPr>
          <w:rFonts w:ascii="Times New Roman" w:hAnsi="Times New Roman" w:cs="Times New Roman"/>
          <w:lang w:val="fr-FR"/>
        </w:rPr>
        <w:t>.</w:t>
      </w:r>
    </w:p>
    <w:p w14:paraId="35E6A576" w14:textId="77777777" w:rsidR="00B84A01" w:rsidRDefault="00B84A01" w:rsidP="00B84A01">
      <w:pPr>
        <w:pStyle w:val="Default"/>
        <w:ind w:left="720"/>
        <w:rPr>
          <w:rFonts w:ascii="Times New Roman" w:hAnsi="Times New Roman" w:cs="Times New Roman"/>
          <w:lang w:val="fr-FR"/>
        </w:rPr>
      </w:pPr>
    </w:p>
    <w:p w14:paraId="6C666FAA" w14:textId="77777777" w:rsidR="00B84A01" w:rsidRPr="00B2086B" w:rsidRDefault="00B84A01" w:rsidP="00B84A01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B2086B">
        <w:rPr>
          <w:rFonts w:asciiTheme="majorBidi" w:hAnsiTheme="majorBidi" w:cstheme="majorBidi"/>
          <w:b/>
          <w:u w:val="single"/>
          <w:lang w:val="fr-FR"/>
        </w:rPr>
        <w:t>Consis</w:t>
      </w:r>
      <w:r>
        <w:rPr>
          <w:rFonts w:asciiTheme="majorBidi" w:hAnsiTheme="majorBidi" w:cstheme="majorBidi"/>
          <w:b/>
          <w:u w:val="single"/>
          <w:lang w:val="fr-FR"/>
        </w:rPr>
        <w:t>tance des prestations demandées</w:t>
      </w:r>
      <w:r w:rsidRPr="00B2086B">
        <w:rPr>
          <w:rFonts w:asciiTheme="majorBidi" w:hAnsiTheme="majorBidi" w:cstheme="majorBidi"/>
          <w:b/>
          <w:u w:val="single"/>
          <w:lang w:val="fr-FR"/>
        </w:rPr>
        <w:t>:</w:t>
      </w:r>
    </w:p>
    <w:p w14:paraId="30D6B7C2" w14:textId="77777777" w:rsidR="00B84A01" w:rsidRPr="007A3246" w:rsidRDefault="00B84A01" w:rsidP="00B84A01">
      <w:pPr>
        <w:pStyle w:val="Default"/>
        <w:ind w:left="720"/>
        <w:rPr>
          <w:rFonts w:asciiTheme="majorBidi" w:hAnsiTheme="majorBidi" w:cstheme="majorBidi"/>
          <w:b/>
          <w:u w:val="single"/>
          <w:lang w:val="fr-FR"/>
        </w:rPr>
      </w:pPr>
    </w:p>
    <w:p w14:paraId="38544FA4" w14:textId="77777777" w:rsidR="00B84A01" w:rsidRDefault="00B84A01" w:rsidP="00B84A01">
      <w:pPr>
        <w:pStyle w:val="Default"/>
        <w:ind w:firstLine="3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Sous la direction du coordinateur du projet CUBATI, le/l’expert (e)/ consultant (e)</w:t>
      </w:r>
      <w:r w:rsidRPr="001F5B76">
        <w:rPr>
          <w:rFonts w:ascii="Times New Roman" w:hAnsi="Times New Roman" w:cs="Times New Roman"/>
          <w:lang w:val="fr-FR"/>
        </w:rPr>
        <w:t xml:space="preserve"> sera appelé(e) à réaliser des missions inscrites dans les groupes de travail GT1, GT2, GT3, GT4, GT5 et GT6 du projet CUBATI.</w:t>
      </w:r>
    </w:p>
    <w:p w14:paraId="158008F8" w14:textId="77777777" w:rsidR="00B84A01" w:rsidRDefault="00B84A01" w:rsidP="00B84A01">
      <w:pPr>
        <w:pStyle w:val="Default"/>
        <w:ind w:firstLine="360"/>
        <w:jc w:val="both"/>
        <w:rPr>
          <w:rFonts w:ascii="Times New Roman" w:hAnsi="Times New Roman" w:cs="Times New Roman"/>
          <w:lang w:val="fr-FR"/>
        </w:rPr>
      </w:pPr>
    </w:p>
    <w:p w14:paraId="6BE4C305" w14:textId="77777777" w:rsidR="00B84A01" w:rsidRDefault="00B84A01" w:rsidP="00FD50F3">
      <w:pPr>
        <w:pStyle w:val="Default"/>
        <w:ind w:firstLine="3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L’expert</w:t>
      </w:r>
      <w:r w:rsidRPr="001F5B76">
        <w:rPr>
          <w:rFonts w:ascii="Times New Roman" w:hAnsi="Times New Roman" w:cs="Times New Roman"/>
          <w:lang w:val="fr-FR"/>
        </w:rPr>
        <w:t xml:space="preserve">(e)/ consultant(e) est appelé </w:t>
      </w:r>
      <w:r w:rsidR="00FD50F3">
        <w:rPr>
          <w:rFonts w:ascii="Times New Roman" w:hAnsi="Times New Roman" w:cs="Times New Roman"/>
          <w:lang w:val="fr-FR"/>
        </w:rPr>
        <w:t>à</w:t>
      </w:r>
      <w:r w:rsidR="001E339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participer à</w:t>
      </w:r>
      <w:r w:rsidRPr="001F5B76">
        <w:rPr>
          <w:rFonts w:ascii="Times New Roman" w:hAnsi="Times New Roman" w:cs="Times New Roman"/>
          <w:lang w:val="fr-FR"/>
        </w:rPr>
        <w:t>:</w:t>
      </w:r>
    </w:p>
    <w:p w14:paraId="421A881C" w14:textId="77777777" w:rsidR="00B84A01" w:rsidRDefault="00B84A01" w:rsidP="00B84A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gestion </w:t>
      </w:r>
      <w:r w:rsidRPr="007A3246">
        <w:rPr>
          <w:rFonts w:ascii="Times New Roman" w:hAnsi="Times New Roman" w:cs="Times New Roman"/>
          <w:lang w:val="fr-FR"/>
        </w:rPr>
        <w:t>administrati</w:t>
      </w:r>
      <w:r>
        <w:rPr>
          <w:rFonts w:ascii="Times New Roman" w:hAnsi="Times New Roman" w:cs="Times New Roman"/>
          <w:lang w:val="fr-FR"/>
        </w:rPr>
        <w:t>ve</w:t>
      </w:r>
      <w:r w:rsidRPr="007A3246">
        <w:rPr>
          <w:rFonts w:ascii="Times New Roman" w:hAnsi="Times New Roman" w:cs="Times New Roman"/>
          <w:lang w:val="fr-FR"/>
        </w:rPr>
        <w:t xml:space="preserve">, la gestion des fonds, </w:t>
      </w:r>
      <w:r>
        <w:rPr>
          <w:rFonts w:ascii="Times New Roman" w:hAnsi="Times New Roman" w:cs="Times New Roman"/>
          <w:lang w:val="fr-FR"/>
        </w:rPr>
        <w:t>le suivi</w:t>
      </w:r>
      <w:r w:rsidRPr="007A3246">
        <w:rPr>
          <w:rFonts w:ascii="Times New Roman" w:hAnsi="Times New Roman" w:cs="Times New Roman"/>
          <w:lang w:val="fr-FR"/>
        </w:rPr>
        <w:t xml:space="preserve"> des dépenses et la mise en </w:t>
      </w:r>
      <w:r>
        <w:rPr>
          <w:rFonts w:ascii="Times New Roman" w:hAnsi="Times New Roman" w:cs="Times New Roman"/>
          <w:lang w:val="fr-FR"/>
        </w:rPr>
        <w:t>œuvre des activités du projet;</w:t>
      </w:r>
    </w:p>
    <w:p w14:paraId="0EE4663A" w14:textId="77777777" w:rsidR="00B84A01" w:rsidRDefault="00B84A01" w:rsidP="00B84A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</w:t>
      </w:r>
      <w:r w:rsidRPr="001F5B76">
        <w:rPr>
          <w:rFonts w:ascii="Times New Roman" w:hAnsi="Times New Roman" w:cs="Times New Roman"/>
          <w:lang w:val="fr-FR"/>
        </w:rPr>
        <w:t xml:space="preserve">’élaboration des rapports semestriels du projet et ce conformément aux règles du programme de Coopération Transfrontalière (CT) Italie-Tunisie </w:t>
      </w:r>
      <w:r w:rsidRPr="00FD50F3">
        <w:rPr>
          <w:rFonts w:ascii="Times New Roman" w:hAnsi="Times New Roman" w:cs="Times New Roman"/>
          <w:color w:val="FF0000"/>
          <w:lang w:val="fr-FR"/>
        </w:rPr>
        <w:t xml:space="preserve">2014-2020 </w:t>
      </w:r>
      <w:r w:rsidRPr="001F5B76">
        <w:rPr>
          <w:rFonts w:ascii="Times New Roman" w:hAnsi="Times New Roman" w:cs="Times New Roman"/>
          <w:lang w:val="fr-FR"/>
        </w:rPr>
        <w:t>(rapport techniques et financiers)</w:t>
      </w:r>
    </w:p>
    <w:p w14:paraId="6B32808E" w14:textId="77777777" w:rsidR="00B84A01" w:rsidRDefault="00B84A01" w:rsidP="00B84A0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</w:t>
      </w:r>
      <w:proofErr w:type="spellStart"/>
      <w:r>
        <w:rPr>
          <w:rFonts w:asciiTheme="majorBidi" w:hAnsiTheme="majorBidi" w:cstheme="majorBidi"/>
        </w:rPr>
        <w:t>o</w:t>
      </w:r>
      <w:r w:rsidRPr="001F5B76">
        <w:rPr>
          <w:rFonts w:asciiTheme="majorBidi" w:hAnsiTheme="majorBidi" w:cstheme="majorBidi"/>
        </w:rPr>
        <w:t>rganis</w:t>
      </w:r>
      <w:r>
        <w:rPr>
          <w:rFonts w:asciiTheme="majorBidi" w:hAnsiTheme="majorBidi" w:cstheme="majorBidi"/>
        </w:rPr>
        <w:t>ationd</w:t>
      </w:r>
      <w:r w:rsidRPr="001F5B76">
        <w:rPr>
          <w:rFonts w:asciiTheme="majorBidi" w:hAnsiTheme="majorBidi" w:cstheme="majorBidi"/>
        </w:rPr>
        <w:t>es</w:t>
      </w:r>
      <w:proofErr w:type="spellEnd"/>
      <w:r w:rsidRPr="001F5B76">
        <w:rPr>
          <w:rFonts w:asciiTheme="majorBidi" w:hAnsiTheme="majorBidi" w:cstheme="majorBidi"/>
        </w:rPr>
        <w:t xml:space="preserve"> conférences et </w:t>
      </w:r>
      <w:r>
        <w:rPr>
          <w:rFonts w:asciiTheme="majorBidi" w:hAnsiTheme="majorBidi" w:cstheme="majorBidi"/>
        </w:rPr>
        <w:t>d</w:t>
      </w:r>
      <w:r w:rsidRPr="001F5B76">
        <w:rPr>
          <w:rFonts w:asciiTheme="majorBidi" w:hAnsiTheme="majorBidi" w:cstheme="majorBidi"/>
        </w:rPr>
        <w:t xml:space="preserve">es événements </w:t>
      </w:r>
      <w:r w:rsidR="00FD50F3">
        <w:rPr>
          <w:rFonts w:asciiTheme="majorBidi" w:hAnsiTheme="majorBidi" w:cstheme="majorBidi"/>
        </w:rPr>
        <w:t>qui seront réalisés par l’ENAU</w:t>
      </w:r>
      <w:r w:rsidRPr="001F5B76">
        <w:rPr>
          <w:rFonts w:asciiTheme="majorBidi" w:hAnsiTheme="majorBidi" w:cstheme="majorBidi"/>
        </w:rPr>
        <w:t xml:space="preserve"> dans le cadre du projet CUBATI</w:t>
      </w:r>
      <w:r>
        <w:rPr>
          <w:rFonts w:asciiTheme="majorBidi" w:hAnsiTheme="majorBidi" w:cstheme="majorBidi"/>
        </w:rPr>
        <w:t xml:space="preserve"> et élaboration des rapports et comptes rendus</w:t>
      </w:r>
      <w:r w:rsidRPr="001F5B76">
        <w:rPr>
          <w:rFonts w:asciiTheme="majorBidi" w:hAnsiTheme="majorBidi" w:cstheme="majorBidi"/>
        </w:rPr>
        <w:t>,</w:t>
      </w:r>
    </w:p>
    <w:p w14:paraId="0B7ABE5A" w14:textId="77777777" w:rsidR="00B84A01" w:rsidRPr="00417C9E" w:rsidRDefault="00B84A01" w:rsidP="00FD50F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417C9E">
        <w:rPr>
          <w:rFonts w:asciiTheme="majorBidi" w:hAnsiTheme="majorBidi" w:cstheme="majorBidi"/>
        </w:rPr>
        <w:t>Au choix des six matériaux de construction qui seront testés dans le cadre du projet CUBATI et contribuer à la conception et la construction du logement de démonstration qui ser</w:t>
      </w:r>
      <w:r w:rsidR="00FD50F3" w:rsidRPr="00417C9E">
        <w:rPr>
          <w:rFonts w:asciiTheme="majorBidi" w:hAnsiTheme="majorBidi" w:cstheme="majorBidi"/>
        </w:rPr>
        <w:t>a réalisé par le CITET,</w:t>
      </w:r>
    </w:p>
    <w:p w14:paraId="7EE5326C" w14:textId="77777777" w:rsidR="00B84A01" w:rsidRDefault="00B84A01" w:rsidP="00B84A0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Aux</w:t>
      </w:r>
      <w:r w:rsidRPr="001F5B76">
        <w:rPr>
          <w:rFonts w:asciiTheme="majorBidi" w:hAnsiTheme="majorBidi" w:cstheme="majorBidi"/>
        </w:rPr>
        <w:t xml:space="preserve"> actions d’échange de bonnes pratiques entre les partenaires Tunisiens et Italiens en relation avec la thématique de culture de bâti de qualité,</w:t>
      </w:r>
    </w:p>
    <w:p w14:paraId="39CC4E20" w14:textId="77777777" w:rsidR="00DF2617" w:rsidRPr="00C6736B" w:rsidRDefault="00DF2617" w:rsidP="00DF2617">
      <w:pPr>
        <w:pStyle w:val="Paragraphedeliste"/>
        <w:widowControl w:val="0"/>
        <w:numPr>
          <w:ilvl w:val="0"/>
          <w:numId w:val="2"/>
        </w:numPr>
        <w:suppressAutoHyphens/>
        <w:jc w:val="both"/>
        <w:rPr>
          <w:rFonts w:asciiTheme="majorBidi" w:hAnsiTheme="majorBidi" w:cstheme="majorBidi"/>
          <w:bCs/>
        </w:rPr>
      </w:pPr>
      <w:r w:rsidRPr="00C6736B">
        <w:rPr>
          <w:rFonts w:asciiTheme="majorBidi" w:hAnsiTheme="majorBidi" w:cstheme="majorBidi"/>
          <w:bCs/>
        </w:rPr>
        <w:t xml:space="preserve">Plan d’action détaillé (avec échéancier) pour la réalisation et le suivi de l’exécution des activités de la dernière année du projet  </w:t>
      </w:r>
    </w:p>
    <w:p w14:paraId="6DDDE2E3" w14:textId="77777777" w:rsidR="00B84A01" w:rsidRDefault="00B84A01" w:rsidP="00B84A0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1F5B76">
        <w:rPr>
          <w:rFonts w:asciiTheme="majorBidi" w:hAnsiTheme="majorBidi" w:cstheme="majorBidi"/>
        </w:rPr>
        <w:t>’</w:t>
      </w:r>
      <w:r>
        <w:rPr>
          <w:rFonts w:asciiTheme="majorBidi" w:hAnsiTheme="majorBidi" w:cstheme="majorBidi"/>
        </w:rPr>
        <w:t>étude</w:t>
      </w:r>
      <w:r w:rsidR="001E339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du </w:t>
      </w:r>
      <w:r w:rsidRPr="001F5B76">
        <w:rPr>
          <w:rFonts w:asciiTheme="majorBidi" w:hAnsiTheme="majorBidi" w:cstheme="majorBidi"/>
        </w:rPr>
        <w:t>rapport sur le cadre réglementaire, institutionnel et normatif ainsi que les exigences de certification des matériaux de construction en Tunisie et notamment les matériaux d’éco-construction.</w:t>
      </w:r>
    </w:p>
    <w:p w14:paraId="74560051" w14:textId="77777777" w:rsidR="00DF2617" w:rsidRPr="00D42C2D" w:rsidRDefault="00DF2617" w:rsidP="00B84A0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C6736B">
        <w:rPr>
          <w:rFonts w:asciiTheme="majorBidi" w:hAnsiTheme="majorBidi" w:cstheme="majorBidi"/>
          <w:bCs/>
        </w:rPr>
        <w:t>Contribuer à l’analyse de données de suivi/évaluation afin de guider les membres de l’équipe de projet dans la mise en œuvre des activités.</w:t>
      </w:r>
    </w:p>
    <w:p w14:paraId="22572C52" w14:textId="77777777" w:rsidR="00D42C2D" w:rsidRDefault="00D42C2D" w:rsidP="00D42C2D">
      <w:pPr>
        <w:pStyle w:val="Paragraphedeliste"/>
        <w:widowControl w:val="0"/>
        <w:numPr>
          <w:ilvl w:val="0"/>
          <w:numId w:val="2"/>
        </w:numPr>
        <w:suppressAutoHyphens/>
        <w:jc w:val="both"/>
        <w:rPr>
          <w:rFonts w:asciiTheme="majorBidi" w:hAnsiTheme="majorBidi" w:cstheme="majorBidi"/>
          <w:bCs/>
        </w:rPr>
      </w:pPr>
      <w:r w:rsidRPr="00C6736B">
        <w:rPr>
          <w:rFonts w:asciiTheme="majorBidi" w:hAnsiTheme="majorBidi" w:cstheme="majorBidi"/>
          <w:bCs/>
        </w:rPr>
        <w:t xml:space="preserve">La supervision de l’élaboration des consultations et de tout travail susceptible d’être réalisé dans le cadre du projet </w:t>
      </w:r>
    </w:p>
    <w:p w14:paraId="054C1A3D" w14:textId="77777777" w:rsidR="00D42C2D" w:rsidRPr="00C6736B" w:rsidRDefault="00D42C2D" w:rsidP="00D42C2D">
      <w:pPr>
        <w:pStyle w:val="Paragraphedeliste"/>
        <w:widowControl w:val="0"/>
        <w:numPr>
          <w:ilvl w:val="0"/>
          <w:numId w:val="2"/>
        </w:numPr>
        <w:suppressAutoHyphens/>
        <w:spacing w:after="240"/>
        <w:jc w:val="both"/>
        <w:rPr>
          <w:rFonts w:asciiTheme="majorBidi" w:hAnsiTheme="majorBidi" w:cstheme="majorBidi"/>
          <w:bCs/>
        </w:rPr>
      </w:pPr>
      <w:r w:rsidRPr="00C6736B">
        <w:rPr>
          <w:rFonts w:asciiTheme="majorBidi" w:hAnsiTheme="majorBidi" w:cstheme="majorBidi"/>
          <w:bCs/>
        </w:rPr>
        <w:lastRenderedPageBreak/>
        <w:t>La participation dans l’élaboration de toute nature de contrats (Ressources Humaines, services externes, équipement, études…)</w:t>
      </w:r>
    </w:p>
    <w:p w14:paraId="53973E79" w14:textId="77777777" w:rsidR="00D42C2D" w:rsidRPr="00D42C2D" w:rsidRDefault="00C12765" w:rsidP="00D42C2D">
      <w:pPr>
        <w:pStyle w:val="Paragraphedeliste"/>
        <w:widowControl w:val="0"/>
        <w:numPr>
          <w:ilvl w:val="0"/>
          <w:numId w:val="2"/>
        </w:numPr>
        <w:suppressAutoHyphens/>
        <w:jc w:val="both"/>
        <w:rPr>
          <w:rFonts w:asciiTheme="majorBidi" w:hAnsiTheme="majorBidi" w:cstheme="majorBidi"/>
          <w:bCs/>
        </w:rPr>
      </w:pPr>
      <w:r w:rsidRPr="00C6736B">
        <w:rPr>
          <w:rFonts w:asciiTheme="majorBidi" w:hAnsiTheme="majorBidi" w:cstheme="majorBidi"/>
          <w:bCs/>
        </w:rPr>
        <w:t>La contribution dans l’élaboration des rapports d’avancement semestriels</w:t>
      </w:r>
    </w:p>
    <w:p w14:paraId="6C447727" w14:textId="77777777" w:rsidR="00B84A01" w:rsidRPr="00417C9E" w:rsidRDefault="00B84A01" w:rsidP="00B84A0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417C9E">
        <w:rPr>
          <w:rFonts w:asciiTheme="majorBidi" w:hAnsiTheme="majorBidi" w:cstheme="majorBidi"/>
        </w:rPr>
        <w:t>L’étude du protocole de certification pour les six matériaux de construction testés et pour la certification du bâtiment réalisé,</w:t>
      </w:r>
    </w:p>
    <w:p w14:paraId="199C1326" w14:textId="77777777" w:rsidR="00B84A01" w:rsidRDefault="00B84A01" w:rsidP="00B84A0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1F5B76">
        <w:rPr>
          <w:rFonts w:asciiTheme="majorBidi" w:hAnsiTheme="majorBidi" w:cstheme="majorBidi"/>
        </w:rPr>
        <w:t xml:space="preserve">’organisation du concours pour l’obtention du «Prix CUBATI pour la mobilité transfrontalière», </w:t>
      </w:r>
    </w:p>
    <w:p w14:paraId="13975593" w14:textId="77777777" w:rsidR="00B84A01" w:rsidRDefault="00B84A01" w:rsidP="00B84A01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1F5B76">
        <w:rPr>
          <w:rFonts w:asciiTheme="majorBidi" w:eastAsiaTheme="minorHAnsi" w:hAnsiTheme="majorBidi" w:cstheme="majorBidi"/>
          <w:lang w:bidi="ar-TN"/>
        </w:rPr>
        <w:t>Assurer et réaliser l’ensemble des tâches relatives à la tenue et l’archivage des documents du projet,</w:t>
      </w:r>
    </w:p>
    <w:p w14:paraId="2FBAA7CB" w14:textId="77777777" w:rsidR="00CE25E5" w:rsidRDefault="00CE25E5" w:rsidP="00CE25E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r</w:t>
      </w:r>
      <w:r w:rsidRPr="00F821DA">
        <w:rPr>
          <w:rFonts w:ascii="Times New Roman" w:hAnsi="Times New Roman" w:cs="Times New Roman"/>
          <w:lang w:val="fr-FR"/>
        </w:rPr>
        <w:t>éalis</w:t>
      </w:r>
      <w:r>
        <w:rPr>
          <w:rFonts w:ascii="Times New Roman" w:hAnsi="Times New Roman" w:cs="Times New Roman"/>
          <w:lang w:val="fr-FR"/>
        </w:rPr>
        <w:t>ation de</w:t>
      </w:r>
      <w:r w:rsidRPr="00F821DA">
        <w:rPr>
          <w:rFonts w:ascii="Times New Roman" w:hAnsi="Times New Roman" w:cs="Times New Roman"/>
          <w:lang w:val="fr-FR"/>
        </w:rPr>
        <w:t xml:space="preserve"> toute </w:t>
      </w:r>
      <w:r>
        <w:rPr>
          <w:rFonts w:ascii="Times New Roman" w:hAnsi="Times New Roman" w:cs="Times New Roman"/>
          <w:lang w:val="fr-FR"/>
        </w:rPr>
        <w:t xml:space="preserve">autre </w:t>
      </w:r>
      <w:r w:rsidRPr="00F821DA">
        <w:rPr>
          <w:rFonts w:ascii="Times New Roman" w:hAnsi="Times New Roman" w:cs="Times New Roman"/>
          <w:lang w:val="fr-FR"/>
        </w:rPr>
        <w:t>tâche connexe en</w:t>
      </w:r>
      <w:r w:rsidRPr="007A3246">
        <w:rPr>
          <w:rFonts w:ascii="Times New Roman" w:hAnsi="Times New Roman" w:cs="Times New Roman"/>
          <w:lang w:val="fr-FR"/>
        </w:rPr>
        <w:t xml:space="preserve"> relation avec</w:t>
      </w:r>
      <w:r>
        <w:rPr>
          <w:rFonts w:ascii="Times New Roman" w:hAnsi="Times New Roman" w:cs="Times New Roman"/>
          <w:lang w:val="fr-FR"/>
        </w:rPr>
        <w:t xml:space="preserve"> le projet pouvant être assignée</w:t>
      </w:r>
      <w:r w:rsidRPr="007A3246">
        <w:rPr>
          <w:rFonts w:ascii="Times New Roman" w:hAnsi="Times New Roman" w:cs="Times New Roman"/>
          <w:lang w:val="fr-FR"/>
        </w:rPr>
        <w:t xml:space="preserve"> par le coordinateur du projet</w:t>
      </w:r>
      <w:r>
        <w:rPr>
          <w:rFonts w:ascii="Times New Roman" w:hAnsi="Times New Roman" w:cs="Times New Roman"/>
          <w:lang w:val="fr-FR"/>
        </w:rPr>
        <w:t xml:space="preserve"> CUBATI</w:t>
      </w:r>
      <w:r w:rsidRPr="007A3246">
        <w:rPr>
          <w:rFonts w:ascii="Times New Roman" w:hAnsi="Times New Roman" w:cs="Times New Roman"/>
          <w:lang w:val="fr-FR"/>
        </w:rPr>
        <w:t>.</w:t>
      </w:r>
    </w:p>
    <w:p w14:paraId="26C3E3D9" w14:textId="77777777" w:rsidR="00CE25E5" w:rsidRDefault="00CE25E5" w:rsidP="00CE25E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236146">
        <w:rPr>
          <w:rFonts w:ascii="Times New Roman" w:hAnsi="Times New Roman" w:cs="Times New Roman"/>
          <w:lang w:val="fr-FR"/>
        </w:rPr>
        <w:t xml:space="preserve">Veiller au respect des obligations décrites dans </w:t>
      </w:r>
      <w:r>
        <w:rPr>
          <w:rFonts w:ascii="Times New Roman" w:hAnsi="Times New Roman" w:cs="Times New Roman"/>
          <w:lang w:val="fr-FR"/>
        </w:rPr>
        <w:t xml:space="preserve">les documents du projet (les exigences du programme, le guide de mise en œuvre, </w:t>
      </w:r>
      <w:r w:rsidRPr="00236146">
        <w:rPr>
          <w:rFonts w:ascii="Times New Roman" w:hAnsi="Times New Roman" w:cs="Times New Roman"/>
          <w:lang w:val="fr-FR"/>
        </w:rPr>
        <w:t>la convent</w:t>
      </w:r>
      <w:r>
        <w:rPr>
          <w:rFonts w:ascii="Times New Roman" w:hAnsi="Times New Roman" w:cs="Times New Roman"/>
          <w:lang w:val="fr-FR"/>
        </w:rPr>
        <w:t>ion de subvention, l’accord de partenariat,…) et réclamer les déviations au coordinateur du projet,</w:t>
      </w:r>
    </w:p>
    <w:p w14:paraId="4408D226" w14:textId="77777777" w:rsidR="00CE25E5" w:rsidRDefault="00CE25E5" w:rsidP="00CE25E5">
      <w:pPr>
        <w:pStyle w:val="Default"/>
        <w:ind w:left="720"/>
        <w:jc w:val="both"/>
        <w:rPr>
          <w:rFonts w:ascii="Times New Roman" w:hAnsi="Times New Roman" w:cs="Times New Roman"/>
          <w:lang w:val="fr-FR"/>
        </w:rPr>
      </w:pPr>
    </w:p>
    <w:p w14:paraId="2172DF3D" w14:textId="77777777" w:rsidR="00CE25E5" w:rsidRDefault="00CE25E5" w:rsidP="00CE25E5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9249D4">
        <w:rPr>
          <w:rFonts w:asciiTheme="majorBidi" w:hAnsiTheme="majorBidi" w:cstheme="majorBidi"/>
          <w:b/>
          <w:u w:val="single"/>
          <w:lang w:val="fr-FR"/>
        </w:rPr>
        <w:t>Durée de la collaboration</w:t>
      </w:r>
    </w:p>
    <w:p w14:paraId="4EEADC0F" w14:textId="77777777" w:rsidR="00CE25E5" w:rsidRPr="009249D4" w:rsidRDefault="00CE25E5" w:rsidP="00CE25E5">
      <w:pPr>
        <w:pStyle w:val="Default"/>
        <w:ind w:left="720"/>
        <w:rPr>
          <w:rFonts w:asciiTheme="majorBidi" w:hAnsiTheme="majorBidi" w:cstheme="majorBidi"/>
          <w:b/>
          <w:u w:val="single"/>
          <w:lang w:val="fr-FR"/>
        </w:rPr>
      </w:pPr>
    </w:p>
    <w:p w14:paraId="23090E6E" w14:textId="77777777" w:rsidR="00CE25E5" w:rsidRPr="00EC0225" w:rsidRDefault="00CE25E5" w:rsidP="00CE25E5">
      <w:pPr>
        <w:pStyle w:val="Default"/>
        <w:ind w:firstLine="708"/>
        <w:jc w:val="both"/>
        <w:rPr>
          <w:rFonts w:asciiTheme="majorBidi" w:hAnsiTheme="majorBidi" w:cstheme="majorBidi"/>
          <w:strike/>
          <w:lang w:val="fr-FR"/>
        </w:rPr>
      </w:pPr>
      <w:r>
        <w:rPr>
          <w:rFonts w:asciiTheme="majorBidi" w:hAnsiTheme="majorBidi" w:cstheme="majorBidi"/>
          <w:lang w:val="fr-FR"/>
        </w:rPr>
        <w:t xml:space="preserve">Le niveau d’effort </w:t>
      </w:r>
      <w:r w:rsidRPr="005A6A9F">
        <w:rPr>
          <w:rFonts w:asciiTheme="majorBidi" w:hAnsiTheme="majorBidi" w:cstheme="majorBidi"/>
          <w:lang w:val="fr-FR"/>
        </w:rPr>
        <w:t xml:space="preserve">de cette mission est estimé à </w:t>
      </w:r>
      <w:r w:rsidRPr="00417C9E">
        <w:rPr>
          <w:rFonts w:asciiTheme="majorBidi" w:hAnsiTheme="majorBidi" w:cstheme="majorBidi"/>
          <w:color w:val="000000" w:themeColor="text1"/>
          <w:lang w:val="fr-FR"/>
        </w:rPr>
        <w:t>60 H/J</w:t>
      </w:r>
      <w:r w:rsidRPr="00CE25E5">
        <w:rPr>
          <w:rFonts w:asciiTheme="majorBidi" w:hAnsiTheme="majorBidi" w:cstheme="majorBidi"/>
          <w:color w:val="FF0000"/>
          <w:lang w:val="fr-FR"/>
        </w:rPr>
        <w:t xml:space="preserve"> </w:t>
      </w:r>
      <w:r w:rsidRPr="005A6A9F">
        <w:rPr>
          <w:rFonts w:asciiTheme="majorBidi" w:hAnsiTheme="majorBidi" w:cstheme="majorBidi"/>
          <w:lang w:val="fr-FR"/>
        </w:rPr>
        <w:t>étalé sur la période de</w:t>
      </w:r>
      <w:r w:rsidR="00686A3B">
        <w:rPr>
          <w:rFonts w:asciiTheme="majorBidi" w:hAnsiTheme="majorBidi" w:cstheme="majorBidi"/>
          <w:lang w:val="fr-FR"/>
        </w:rPr>
        <w:t xml:space="preserve"> </w:t>
      </w:r>
      <w:r w:rsidRPr="005A6A9F">
        <w:rPr>
          <w:rFonts w:asciiTheme="majorBidi" w:hAnsiTheme="majorBidi" w:cstheme="majorBidi"/>
          <w:lang w:val="fr-FR"/>
        </w:rPr>
        <w:t>mise en œuvre du projet CUBATI à</w:t>
      </w:r>
      <w:r w:rsidR="00A842F4">
        <w:rPr>
          <w:rFonts w:asciiTheme="majorBidi" w:hAnsiTheme="majorBidi" w:cstheme="majorBidi"/>
          <w:lang w:val="fr-FR"/>
        </w:rPr>
        <w:t xml:space="preserve"> </w:t>
      </w:r>
      <w:r w:rsidRPr="005A6A9F">
        <w:rPr>
          <w:rFonts w:asciiTheme="majorBidi" w:hAnsiTheme="majorBidi" w:cstheme="majorBidi"/>
          <w:lang w:val="fr-FR"/>
        </w:rPr>
        <w:t>compter à partir de la date de signature d</w:t>
      </w:r>
      <w:r>
        <w:rPr>
          <w:rFonts w:asciiTheme="majorBidi" w:hAnsiTheme="majorBidi" w:cstheme="majorBidi"/>
          <w:lang w:val="fr-FR"/>
        </w:rPr>
        <w:t>u</w:t>
      </w:r>
      <w:r w:rsidRPr="005A6A9F">
        <w:rPr>
          <w:rFonts w:asciiTheme="majorBidi" w:hAnsiTheme="majorBidi" w:cstheme="majorBidi"/>
          <w:lang w:val="fr-FR"/>
        </w:rPr>
        <w:t xml:space="preserve"> contrat</w:t>
      </w:r>
      <w:r w:rsidRPr="00EC0225">
        <w:rPr>
          <w:rFonts w:asciiTheme="majorBidi" w:hAnsiTheme="majorBidi" w:cstheme="majorBidi"/>
          <w:lang w:val="fr-FR"/>
        </w:rPr>
        <w:t xml:space="preserve">. </w:t>
      </w:r>
    </w:p>
    <w:p w14:paraId="2D7B69C7" w14:textId="77777777" w:rsidR="00CE25E5" w:rsidRDefault="00CE25E5" w:rsidP="005536B2">
      <w:pPr>
        <w:pStyle w:val="Default"/>
        <w:ind w:firstLine="708"/>
        <w:jc w:val="both"/>
        <w:rPr>
          <w:rFonts w:asciiTheme="majorBidi" w:hAnsiTheme="majorBidi" w:cstheme="majorBidi"/>
          <w:lang w:val="fr-FR"/>
        </w:rPr>
      </w:pPr>
      <w:r w:rsidRPr="00BB12D0">
        <w:rPr>
          <w:rFonts w:asciiTheme="majorBidi" w:hAnsiTheme="majorBidi" w:cstheme="majorBidi"/>
          <w:lang w:val="fr-FR"/>
        </w:rPr>
        <w:t xml:space="preserve">La durée de la mission courra à compter de la date de signature du contrat jusqu'à la conclusion complète du projet, prévue </w:t>
      </w:r>
      <w:r w:rsidRPr="00DE704E">
        <w:rPr>
          <w:rFonts w:asciiTheme="majorBidi" w:hAnsiTheme="majorBidi" w:cstheme="majorBidi"/>
          <w:u w:val="single"/>
          <w:lang w:val="fr-FR"/>
        </w:rPr>
        <w:t>le</w:t>
      </w:r>
      <w:r w:rsidR="00DE704E">
        <w:rPr>
          <w:rFonts w:asciiTheme="majorBidi" w:hAnsiTheme="majorBidi" w:cstheme="majorBidi"/>
          <w:u w:val="single"/>
          <w:lang w:val="fr-FR"/>
        </w:rPr>
        <w:t xml:space="preserve"> </w:t>
      </w:r>
      <w:r w:rsidR="00417C9E">
        <w:rPr>
          <w:rFonts w:asciiTheme="majorBidi" w:hAnsiTheme="majorBidi" w:cstheme="majorBidi"/>
          <w:b/>
          <w:bCs/>
          <w:u w:val="single"/>
          <w:lang w:val="fr-FR"/>
        </w:rPr>
        <w:t>2</w:t>
      </w:r>
      <w:r w:rsidR="005536B2">
        <w:rPr>
          <w:rFonts w:asciiTheme="majorBidi" w:hAnsiTheme="majorBidi" w:cstheme="majorBidi"/>
          <w:b/>
          <w:bCs/>
          <w:u w:val="single"/>
          <w:lang w:val="fr-FR"/>
        </w:rPr>
        <w:t>9</w:t>
      </w:r>
      <w:r w:rsidR="00DE704E" w:rsidRPr="00DE704E">
        <w:rPr>
          <w:rFonts w:asciiTheme="majorBidi" w:hAnsiTheme="majorBidi" w:cstheme="majorBidi"/>
          <w:b/>
          <w:bCs/>
          <w:u w:val="single"/>
          <w:lang w:val="fr-FR"/>
        </w:rPr>
        <w:t xml:space="preserve"> </w:t>
      </w:r>
      <w:r w:rsidRPr="00DE704E">
        <w:rPr>
          <w:rFonts w:asciiTheme="majorBidi" w:hAnsiTheme="majorBidi" w:cstheme="majorBidi"/>
          <w:b/>
          <w:bCs/>
          <w:u w:val="single"/>
          <w:lang w:val="fr-FR"/>
        </w:rPr>
        <w:t>octobre 2023</w:t>
      </w:r>
      <w:r w:rsidRPr="00BB12D0">
        <w:rPr>
          <w:rFonts w:asciiTheme="majorBidi" w:hAnsiTheme="majorBidi" w:cstheme="majorBidi"/>
          <w:lang w:val="fr-FR"/>
        </w:rPr>
        <w:t>, sauf prolongation</w:t>
      </w:r>
    </w:p>
    <w:p w14:paraId="7295CCA2" w14:textId="77777777" w:rsidR="00CE25E5" w:rsidRPr="001733E8" w:rsidRDefault="00CE25E5" w:rsidP="00CE25E5">
      <w:pPr>
        <w:pStyle w:val="Default"/>
        <w:ind w:firstLine="708"/>
        <w:jc w:val="both"/>
        <w:rPr>
          <w:rFonts w:asciiTheme="majorBidi" w:hAnsiTheme="majorBidi" w:cstheme="majorBidi"/>
          <w:lang w:val="fr-FR"/>
        </w:rPr>
      </w:pPr>
    </w:p>
    <w:p w14:paraId="77D85EC8" w14:textId="77777777" w:rsidR="00CE25E5" w:rsidRDefault="00CE25E5" w:rsidP="00CE25E5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>
        <w:rPr>
          <w:rFonts w:asciiTheme="majorBidi" w:hAnsiTheme="majorBidi" w:cstheme="majorBidi"/>
          <w:b/>
          <w:u w:val="single"/>
          <w:lang w:val="fr-FR"/>
        </w:rPr>
        <w:t>Rémunération</w:t>
      </w:r>
    </w:p>
    <w:p w14:paraId="42B90948" w14:textId="77777777" w:rsidR="00DE704E" w:rsidRDefault="00CE25E5" w:rsidP="00DE704E">
      <w:pPr>
        <w:pStyle w:val="Default"/>
        <w:ind w:firstLine="426"/>
        <w:jc w:val="both"/>
        <w:rPr>
          <w:rFonts w:asciiTheme="majorBidi" w:hAnsiTheme="majorBidi" w:cstheme="majorBidi"/>
          <w:lang w:val="fr-FR"/>
        </w:rPr>
      </w:pPr>
      <w:r w:rsidRPr="00BB12D0">
        <w:rPr>
          <w:rFonts w:asciiTheme="majorBidi" w:hAnsiTheme="majorBidi" w:cstheme="majorBidi"/>
          <w:lang w:val="fr-FR"/>
        </w:rPr>
        <w:t>Le montant de rém</w:t>
      </w:r>
      <w:r>
        <w:rPr>
          <w:rFonts w:asciiTheme="majorBidi" w:hAnsiTheme="majorBidi" w:cstheme="majorBidi"/>
          <w:lang w:val="fr-FR"/>
        </w:rPr>
        <w:t>unération prévu pour le poste «Assistant</w:t>
      </w:r>
      <w:r w:rsidR="00DE704E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BB12D0">
        <w:rPr>
          <w:rFonts w:asciiTheme="majorBidi" w:hAnsiTheme="majorBidi" w:cstheme="majorBidi"/>
          <w:lang w:val="fr-FR"/>
        </w:rPr>
        <w:t>project</w:t>
      </w:r>
      <w:proofErr w:type="spellEnd"/>
      <w:r w:rsidRPr="00BB12D0">
        <w:rPr>
          <w:rFonts w:asciiTheme="majorBidi" w:hAnsiTheme="majorBidi" w:cstheme="majorBidi"/>
          <w:lang w:val="fr-FR"/>
        </w:rPr>
        <w:t xml:space="preserve"> Manager» dans le cadre du projet CUBATI, imputé </w:t>
      </w:r>
      <w:r>
        <w:rPr>
          <w:rFonts w:asciiTheme="majorBidi" w:hAnsiTheme="majorBidi" w:cstheme="majorBidi"/>
          <w:lang w:val="fr-FR"/>
        </w:rPr>
        <w:t>sur la catégorie des dépenses 5</w:t>
      </w:r>
      <w:r w:rsidRPr="00BB12D0">
        <w:rPr>
          <w:rFonts w:asciiTheme="majorBidi" w:hAnsiTheme="majorBidi" w:cstheme="majorBidi"/>
          <w:lang w:val="fr-FR"/>
        </w:rPr>
        <w:t>: couts et</w:t>
      </w:r>
      <w:r w:rsidR="00417C9E">
        <w:rPr>
          <w:rFonts w:asciiTheme="majorBidi" w:hAnsiTheme="majorBidi" w:cstheme="majorBidi"/>
          <w:lang w:val="fr-FR"/>
        </w:rPr>
        <w:t xml:space="preserve"> services</w:t>
      </w:r>
      <w:r w:rsidRPr="00BB12D0">
        <w:rPr>
          <w:rFonts w:asciiTheme="majorBidi" w:hAnsiTheme="majorBidi" w:cstheme="majorBidi"/>
          <w:lang w:val="fr-FR"/>
        </w:rPr>
        <w:t xml:space="preserve"> </w:t>
      </w:r>
      <w:r w:rsidR="00E50197">
        <w:rPr>
          <w:rFonts w:asciiTheme="majorBidi" w:hAnsiTheme="majorBidi" w:cstheme="majorBidi"/>
          <w:lang w:val="fr-FR"/>
        </w:rPr>
        <w:t>est fixé à cinq mille EURO(5000EURO)</w:t>
      </w:r>
    </w:p>
    <w:p w14:paraId="4FA5D4EA" w14:textId="77777777" w:rsidR="00686A3B" w:rsidRDefault="00CE25E5" w:rsidP="00DE704E">
      <w:pPr>
        <w:pStyle w:val="Default"/>
        <w:ind w:firstLine="426"/>
        <w:jc w:val="both"/>
        <w:rPr>
          <w:rFonts w:asciiTheme="majorBidi" w:hAnsiTheme="majorBidi" w:cstheme="majorBidi"/>
          <w:lang w:val="fr-FR"/>
        </w:rPr>
      </w:pPr>
      <w:r w:rsidRPr="00BB12D0">
        <w:rPr>
          <w:rFonts w:asciiTheme="majorBidi" w:hAnsiTheme="majorBidi" w:cstheme="majorBidi"/>
          <w:lang w:val="fr-FR"/>
        </w:rPr>
        <w:t>Le pa</w:t>
      </w:r>
      <w:r>
        <w:rPr>
          <w:rFonts w:asciiTheme="majorBidi" w:hAnsiTheme="majorBidi" w:cstheme="majorBidi"/>
          <w:lang w:val="fr-FR"/>
        </w:rPr>
        <w:t>i</w:t>
      </w:r>
      <w:r w:rsidRPr="00BB12D0">
        <w:rPr>
          <w:rFonts w:asciiTheme="majorBidi" w:hAnsiTheme="majorBidi" w:cstheme="majorBidi"/>
          <w:lang w:val="fr-FR"/>
        </w:rPr>
        <w:t xml:space="preserve">ement des honoraires de l’expert sera effectué sur la </w:t>
      </w:r>
      <w:r>
        <w:rPr>
          <w:rFonts w:asciiTheme="majorBidi" w:hAnsiTheme="majorBidi" w:cstheme="majorBidi"/>
          <w:lang w:val="fr-FR"/>
        </w:rPr>
        <w:t>b</w:t>
      </w:r>
      <w:r w:rsidRPr="00BB12D0">
        <w:rPr>
          <w:rFonts w:asciiTheme="majorBidi" w:hAnsiTheme="majorBidi" w:cstheme="majorBidi"/>
          <w:lang w:val="fr-FR"/>
        </w:rPr>
        <w:t>ase des facture</w:t>
      </w:r>
      <w:r>
        <w:rPr>
          <w:rFonts w:asciiTheme="majorBidi" w:hAnsiTheme="majorBidi" w:cstheme="majorBidi"/>
          <w:lang w:val="fr-FR"/>
        </w:rPr>
        <w:t>s</w:t>
      </w:r>
      <w:r w:rsidRPr="00BB12D0">
        <w:rPr>
          <w:rFonts w:asciiTheme="majorBidi" w:hAnsiTheme="majorBidi" w:cstheme="majorBidi"/>
          <w:lang w:val="fr-FR"/>
        </w:rPr>
        <w:t xml:space="preserve"> et suit</w:t>
      </w:r>
      <w:r w:rsidR="00DE704E">
        <w:rPr>
          <w:rFonts w:asciiTheme="majorBidi" w:hAnsiTheme="majorBidi" w:cstheme="majorBidi"/>
          <w:lang w:val="fr-FR"/>
        </w:rPr>
        <w:t xml:space="preserve"> </w:t>
      </w:r>
    </w:p>
    <w:p w14:paraId="27E5F2F8" w14:textId="77777777" w:rsidR="00CE25E5" w:rsidRDefault="00CE25E5" w:rsidP="00DE704E">
      <w:pPr>
        <w:pStyle w:val="Default"/>
        <w:ind w:firstLine="426"/>
        <w:jc w:val="both"/>
        <w:rPr>
          <w:rFonts w:asciiTheme="majorBidi" w:hAnsiTheme="majorBidi" w:cstheme="majorBidi"/>
          <w:lang w:val="fr-FR"/>
        </w:rPr>
      </w:pPr>
      <w:r w:rsidRPr="00BB12D0">
        <w:rPr>
          <w:rFonts w:asciiTheme="majorBidi" w:hAnsiTheme="majorBidi" w:cstheme="majorBidi"/>
          <w:lang w:val="fr-FR"/>
        </w:rPr>
        <w:t xml:space="preserve">à la validation des </w:t>
      </w:r>
      <w:r w:rsidRPr="00BB12D0">
        <w:rPr>
          <w:rFonts w:asciiTheme="majorBidi" w:eastAsia="Times New Roman" w:hAnsiTheme="majorBidi" w:cstheme="majorBidi"/>
          <w:color w:val="auto"/>
          <w:lang w:val="fr-FR" w:eastAsia="fr-FR"/>
        </w:rPr>
        <w:t>rapports</w:t>
      </w:r>
      <w:r w:rsidRPr="00BB12D0">
        <w:rPr>
          <w:rFonts w:asciiTheme="majorBidi" w:hAnsiTheme="majorBidi" w:cstheme="majorBidi"/>
          <w:lang w:val="fr-FR"/>
        </w:rPr>
        <w:t xml:space="preserve"> trimestriel</w:t>
      </w:r>
      <w:r>
        <w:rPr>
          <w:rFonts w:asciiTheme="majorBidi" w:hAnsiTheme="majorBidi" w:cstheme="majorBidi"/>
          <w:lang w:val="fr-FR"/>
        </w:rPr>
        <w:t xml:space="preserve">s des tâches effectuées. </w:t>
      </w:r>
    </w:p>
    <w:p w14:paraId="3BA6E564" w14:textId="77777777" w:rsidR="00CE25E5" w:rsidRDefault="00CE25E5" w:rsidP="00CE25E5">
      <w:pPr>
        <w:pStyle w:val="Default"/>
        <w:jc w:val="both"/>
        <w:rPr>
          <w:rFonts w:asciiTheme="majorBidi" w:hAnsiTheme="majorBidi" w:cstheme="majorBidi"/>
          <w:b/>
          <w:u w:val="single"/>
          <w:lang w:val="fr-FR"/>
        </w:rPr>
      </w:pPr>
    </w:p>
    <w:p w14:paraId="0CBB0A3E" w14:textId="77777777" w:rsidR="00CE25E5" w:rsidRDefault="00CE25E5" w:rsidP="00CE25E5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BB12D0">
        <w:rPr>
          <w:rFonts w:asciiTheme="majorBidi" w:hAnsiTheme="majorBidi" w:cstheme="majorBidi"/>
          <w:b/>
          <w:u w:val="single"/>
          <w:lang w:val="fr-FR"/>
        </w:rPr>
        <w:t xml:space="preserve">Conditions de participation </w:t>
      </w:r>
    </w:p>
    <w:p w14:paraId="7E84A8FD" w14:textId="77777777" w:rsidR="00CE25E5" w:rsidRDefault="00CE25E5" w:rsidP="00CE25E5">
      <w:pPr>
        <w:pStyle w:val="Default"/>
        <w:ind w:firstLine="426"/>
        <w:rPr>
          <w:rFonts w:asciiTheme="majorBidi" w:hAnsiTheme="majorBidi" w:cstheme="majorBidi"/>
          <w:lang w:val="fr-FR"/>
        </w:rPr>
      </w:pPr>
      <w:r w:rsidRPr="00BB12D0">
        <w:rPr>
          <w:rFonts w:asciiTheme="majorBidi" w:hAnsiTheme="majorBidi" w:cstheme="majorBidi"/>
          <w:lang w:val="fr-FR"/>
        </w:rPr>
        <w:t>La participation à cette consultation est ouverte à tous</w:t>
      </w:r>
      <w:r>
        <w:rPr>
          <w:rFonts w:asciiTheme="majorBidi" w:hAnsiTheme="majorBidi" w:cstheme="majorBidi"/>
          <w:lang w:val="fr-FR"/>
        </w:rPr>
        <w:t xml:space="preserve"> les experts et consultants maîtrisant la langue française et répondant aux exigences des présents TDRs.</w:t>
      </w:r>
    </w:p>
    <w:p w14:paraId="4253E227" w14:textId="77777777" w:rsidR="00CE25E5" w:rsidRDefault="00CE25E5" w:rsidP="00CE25E5">
      <w:pPr>
        <w:pStyle w:val="Default"/>
        <w:ind w:firstLine="426"/>
        <w:rPr>
          <w:rFonts w:asciiTheme="majorBidi" w:hAnsiTheme="majorBidi" w:cstheme="majorBidi"/>
          <w:lang w:val="fr-FR"/>
        </w:rPr>
      </w:pPr>
    </w:p>
    <w:p w14:paraId="2717CFE8" w14:textId="77777777" w:rsidR="00CE25E5" w:rsidRPr="005A6A9F" w:rsidRDefault="00CE25E5" w:rsidP="00CE25E5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5A6A9F">
        <w:rPr>
          <w:rFonts w:asciiTheme="majorBidi" w:hAnsiTheme="majorBidi" w:cstheme="majorBidi"/>
          <w:b/>
          <w:u w:val="single"/>
          <w:lang w:val="fr-FR"/>
        </w:rPr>
        <w:t xml:space="preserve">Profil demandé </w:t>
      </w:r>
    </w:p>
    <w:p w14:paraId="578FB3AC" w14:textId="77777777" w:rsidR="00CE25E5" w:rsidRPr="005A6A9F" w:rsidRDefault="00CE25E5" w:rsidP="00CE25E5">
      <w:pPr>
        <w:pStyle w:val="Default"/>
        <w:ind w:firstLine="708"/>
        <w:jc w:val="both"/>
        <w:rPr>
          <w:rFonts w:asciiTheme="majorBidi" w:hAnsiTheme="majorBidi" w:cstheme="majorBidi"/>
          <w:lang w:val="fr-FR"/>
        </w:rPr>
      </w:pPr>
    </w:p>
    <w:p w14:paraId="3EECB6C2" w14:textId="77777777" w:rsidR="00CE25E5" w:rsidRDefault="00CE25E5" w:rsidP="00CE25E5">
      <w:pPr>
        <w:pStyle w:val="Default"/>
        <w:numPr>
          <w:ilvl w:val="1"/>
          <w:numId w:val="1"/>
        </w:numPr>
        <w:ind w:left="426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604DB5">
        <w:rPr>
          <w:rFonts w:asciiTheme="majorBidi" w:hAnsiTheme="majorBidi" w:cstheme="majorBidi"/>
          <w:b/>
          <w:bCs/>
          <w:u w:val="single"/>
          <w:lang w:val="fr-FR"/>
        </w:rPr>
        <w:t>Etudes:</w:t>
      </w:r>
    </w:p>
    <w:p w14:paraId="1A2C1230" w14:textId="77777777" w:rsidR="00604DB5" w:rsidRPr="00604DB5" w:rsidRDefault="00604DB5" w:rsidP="00604DB5">
      <w:pPr>
        <w:pStyle w:val="Default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</w:p>
    <w:p w14:paraId="27C26985" w14:textId="77777777" w:rsidR="00CE25E5" w:rsidRPr="00604DB5" w:rsidRDefault="00CE25E5" w:rsidP="00CE25E5">
      <w:pPr>
        <w:pStyle w:val="Default"/>
        <w:ind w:left="426"/>
        <w:jc w:val="both"/>
        <w:rPr>
          <w:rFonts w:asciiTheme="majorBidi" w:hAnsiTheme="majorBidi" w:cstheme="majorBidi"/>
          <w:lang w:val="fr-FR"/>
        </w:rPr>
      </w:pPr>
      <w:r w:rsidRPr="00604DB5">
        <w:rPr>
          <w:rFonts w:asciiTheme="majorBidi" w:hAnsiTheme="majorBidi" w:cstheme="majorBidi"/>
          <w:lang w:val="fr-FR"/>
        </w:rPr>
        <w:t>Les candidats doivent être titulaires d’un diplôme universitaire en Génie Civil/ architecture / bâtiment ou tout autre diplôme équivalent</w:t>
      </w:r>
    </w:p>
    <w:p w14:paraId="6856E1FD" w14:textId="77777777" w:rsidR="00CE25E5" w:rsidRPr="00604DB5" w:rsidRDefault="00CE25E5" w:rsidP="00CE25E5">
      <w:pPr>
        <w:pStyle w:val="Default"/>
        <w:ind w:left="426"/>
        <w:jc w:val="both"/>
        <w:rPr>
          <w:rFonts w:asciiTheme="majorBidi" w:hAnsiTheme="majorBidi" w:cstheme="majorBidi"/>
          <w:lang w:val="fr-FR"/>
        </w:rPr>
      </w:pPr>
    </w:p>
    <w:p w14:paraId="68289C78" w14:textId="77777777" w:rsidR="00CE25E5" w:rsidRPr="00604DB5" w:rsidRDefault="00CE25E5" w:rsidP="00CE25E5">
      <w:pPr>
        <w:pStyle w:val="Default"/>
        <w:numPr>
          <w:ilvl w:val="1"/>
          <w:numId w:val="1"/>
        </w:numPr>
        <w:ind w:left="426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604DB5">
        <w:rPr>
          <w:rFonts w:asciiTheme="majorBidi" w:hAnsiTheme="majorBidi" w:cstheme="majorBidi"/>
          <w:b/>
          <w:bCs/>
          <w:u w:val="single"/>
          <w:lang w:val="fr-FR"/>
        </w:rPr>
        <w:t xml:space="preserve">.Compétences et qualifications: </w:t>
      </w:r>
    </w:p>
    <w:p w14:paraId="7907A791" w14:textId="77777777" w:rsidR="00604DB5" w:rsidRPr="00604DB5" w:rsidRDefault="00604DB5" w:rsidP="00604DB5">
      <w:pPr>
        <w:pStyle w:val="Default"/>
        <w:ind w:left="284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</w:p>
    <w:p w14:paraId="35B46F2C" w14:textId="77777777" w:rsidR="00CE25E5" w:rsidRPr="00920411" w:rsidRDefault="00CE25E5" w:rsidP="00CE25E5">
      <w:pPr>
        <w:pStyle w:val="Default"/>
        <w:numPr>
          <w:ilvl w:val="0"/>
          <w:numId w:val="3"/>
        </w:numPr>
        <w:ind w:left="426" w:hanging="284"/>
        <w:jc w:val="both"/>
        <w:rPr>
          <w:rFonts w:asciiTheme="majorBidi" w:hAnsiTheme="majorBidi" w:cstheme="majorBidi"/>
          <w:lang w:val="fr-FR"/>
        </w:rPr>
      </w:pPr>
      <w:r w:rsidRPr="00604DB5">
        <w:rPr>
          <w:rFonts w:asciiTheme="majorBidi" w:hAnsiTheme="majorBidi" w:cstheme="majorBidi"/>
          <w:lang w:val="fr-FR"/>
        </w:rPr>
        <w:t>Une expérience professionnelle dans</w:t>
      </w:r>
      <w:r w:rsidRPr="001F5B76">
        <w:rPr>
          <w:rFonts w:asciiTheme="majorBidi" w:hAnsiTheme="majorBidi" w:cstheme="majorBidi"/>
          <w:lang w:val="fr-FR"/>
        </w:rPr>
        <w:t xml:space="preserve"> le domaine de construction et</w:t>
      </w:r>
      <w:r>
        <w:rPr>
          <w:rFonts w:asciiTheme="majorBidi" w:hAnsiTheme="majorBidi" w:cstheme="majorBidi"/>
          <w:lang w:val="fr-FR"/>
        </w:rPr>
        <w:t xml:space="preserve"> de</w:t>
      </w:r>
      <w:r w:rsidRPr="001F5B76">
        <w:rPr>
          <w:rFonts w:asciiTheme="majorBidi" w:hAnsiTheme="majorBidi" w:cstheme="majorBidi"/>
          <w:lang w:val="fr-FR"/>
        </w:rPr>
        <w:t xml:space="preserve"> bâtiment,</w:t>
      </w:r>
    </w:p>
    <w:p w14:paraId="6619AA72" w14:textId="77777777" w:rsidR="00CE25E5" w:rsidRDefault="00CE25E5" w:rsidP="00CE25E5">
      <w:pPr>
        <w:pStyle w:val="Default"/>
        <w:numPr>
          <w:ilvl w:val="0"/>
          <w:numId w:val="3"/>
        </w:numPr>
        <w:ind w:left="426" w:hanging="284"/>
        <w:jc w:val="both"/>
        <w:rPr>
          <w:rFonts w:asciiTheme="majorBidi" w:hAnsiTheme="majorBidi" w:cstheme="majorBidi"/>
          <w:lang w:val="fr-FR"/>
        </w:rPr>
      </w:pPr>
      <w:r w:rsidRPr="001F5B76">
        <w:rPr>
          <w:rFonts w:asciiTheme="majorBidi" w:hAnsiTheme="majorBidi" w:cstheme="majorBidi"/>
          <w:lang w:val="fr-FR"/>
        </w:rPr>
        <w:t>Une expérience dans</w:t>
      </w:r>
      <w:r>
        <w:rPr>
          <w:rFonts w:asciiTheme="majorBidi" w:hAnsiTheme="majorBidi" w:cstheme="majorBidi"/>
          <w:lang w:val="fr-FR"/>
        </w:rPr>
        <w:t xml:space="preserve"> la mise en œuvre </w:t>
      </w:r>
      <w:r w:rsidRPr="001F5B76">
        <w:rPr>
          <w:rFonts w:asciiTheme="majorBidi" w:hAnsiTheme="majorBidi" w:cstheme="majorBidi"/>
          <w:lang w:val="fr-FR"/>
        </w:rPr>
        <w:t>des projets de coopération internationale</w:t>
      </w:r>
      <w:r>
        <w:rPr>
          <w:rFonts w:asciiTheme="majorBidi" w:hAnsiTheme="majorBidi" w:cstheme="majorBidi"/>
          <w:lang w:val="fr-FR"/>
        </w:rPr>
        <w:t xml:space="preserve"> (Exemples: expérience en tant que chef de projet, coordinateur ou assistant au coordinateur de projet ou fait partie d’une entité chargée par la mise en œuvre des projets de coopération internationale…)</w:t>
      </w:r>
    </w:p>
    <w:p w14:paraId="01ACD1DA" w14:textId="77777777" w:rsidR="00604DB5" w:rsidRDefault="00604DB5" w:rsidP="00604DB5">
      <w:pPr>
        <w:pStyle w:val="Default"/>
        <w:jc w:val="both"/>
        <w:rPr>
          <w:rFonts w:asciiTheme="majorBidi" w:hAnsiTheme="majorBidi" w:cstheme="majorBidi"/>
          <w:lang w:val="fr-FR"/>
        </w:rPr>
      </w:pPr>
    </w:p>
    <w:p w14:paraId="5DFB4407" w14:textId="77777777" w:rsidR="00604DB5" w:rsidRDefault="00604DB5" w:rsidP="00604DB5">
      <w:pPr>
        <w:pStyle w:val="Default"/>
        <w:jc w:val="both"/>
        <w:rPr>
          <w:rFonts w:asciiTheme="majorBidi" w:hAnsiTheme="majorBidi" w:cstheme="majorBidi"/>
          <w:lang w:val="fr-FR"/>
        </w:rPr>
      </w:pPr>
    </w:p>
    <w:p w14:paraId="0B6DA45A" w14:textId="77777777" w:rsidR="00CE25E5" w:rsidRDefault="00CE25E5" w:rsidP="00CE25E5">
      <w:pPr>
        <w:pStyle w:val="Default"/>
        <w:numPr>
          <w:ilvl w:val="0"/>
          <w:numId w:val="3"/>
        </w:numPr>
        <w:ind w:left="426" w:hanging="284"/>
        <w:jc w:val="both"/>
        <w:rPr>
          <w:rFonts w:asciiTheme="majorBidi" w:hAnsiTheme="majorBidi" w:cstheme="majorBidi"/>
          <w:lang w:val="fr-FR"/>
        </w:rPr>
      </w:pPr>
      <w:r w:rsidRPr="001F5B76">
        <w:rPr>
          <w:rFonts w:asciiTheme="majorBidi" w:hAnsiTheme="majorBidi" w:cstheme="majorBidi"/>
          <w:lang w:val="fr-FR"/>
        </w:rPr>
        <w:t>L’expérience dans des projets de coopération transfrontalière Italie-Tunisie est fortement souhaitable.</w:t>
      </w:r>
    </w:p>
    <w:p w14:paraId="0846D914" w14:textId="77777777" w:rsidR="00CE25E5" w:rsidRDefault="00CE25E5" w:rsidP="00CE25E5">
      <w:pPr>
        <w:pStyle w:val="Default"/>
        <w:numPr>
          <w:ilvl w:val="0"/>
          <w:numId w:val="3"/>
        </w:numPr>
        <w:ind w:left="426" w:hanging="284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Expérience </w:t>
      </w:r>
      <w:r w:rsidRPr="005A6A9F">
        <w:rPr>
          <w:rFonts w:asciiTheme="majorBidi" w:hAnsiTheme="majorBidi" w:cstheme="majorBidi"/>
          <w:lang w:val="fr-FR"/>
        </w:rPr>
        <w:t xml:space="preserve">en matière de communication et organisation d’événements économiques /scientifiques (congrès, workshops, </w:t>
      </w:r>
      <w:r>
        <w:rPr>
          <w:rFonts w:asciiTheme="majorBidi" w:hAnsiTheme="majorBidi" w:cstheme="majorBidi"/>
          <w:lang w:val="fr-FR"/>
        </w:rPr>
        <w:t>séminaires</w:t>
      </w:r>
      <w:r w:rsidRPr="005A6A9F">
        <w:rPr>
          <w:rFonts w:asciiTheme="majorBidi" w:hAnsiTheme="majorBidi" w:cstheme="majorBidi"/>
          <w:lang w:val="fr-FR"/>
        </w:rPr>
        <w:t>…);</w:t>
      </w:r>
    </w:p>
    <w:p w14:paraId="21029994" w14:textId="77777777" w:rsidR="00CE25E5" w:rsidRDefault="00CE25E5" w:rsidP="00CE25E5">
      <w:pPr>
        <w:pStyle w:val="Default"/>
        <w:spacing w:line="276" w:lineRule="auto"/>
        <w:ind w:left="426"/>
        <w:jc w:val="both"/>
        <w:rPr>
          <w:rFonts w:asciiTheme="majorBidi" w:hAnsiTheme="majorBidi" w:cstheme="majorBidi"/>
          <w:lang w:val="fr-FR"/>
        </w:rPr>
      </w:pPr>
    </w:p>
    <w:p w14:paraId="7BCA76EA" w14:textId="77777777" w:rsidR="00CE25E5" w:rsidRPr="007A3A13" w:rsidRDefault="00CE25E5" w:rsidP="00CE25E5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7A3A13">
        <w:rPr>
          <w:rFonts w:asciiTheme="majorBidi" w:hAnsiTheme="majorBidi" w:cstheme="majorBidi"/>
          <w:b/>
          <w:u w:val="single"/>
          <w:lang w:val="fr-FR"/>
        </w:rPr>
        <w:t>Pièces constitutives de l’offre</w:t>
      </w:r>
    </w:p>
    <w:p w14:paraId="2140D909" w14:textId="77777777" w:rsidR="00CE25E5" w:rsidRDefault="00CE25E5" w:rsidP="00CE25E5">
      <w:pPr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DE4F35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La soumission est présentée en une seule étape. Elle comprend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la documentation suivante :</w:t>
      </w:r>
    </w:p>
    <w:p w14:paraId="4FD2E2A5" w14:textId="77777777" w:rsidR="00CE25E5" w:rsidRDefault="00CE25E5" w:rsidP="00CE25E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Curriculum vitae (CV) signé par le candidat avec photo récente,</w:t>
      </w:r>
    </w:p>
    <w:p w14:paraId="684DAC81" w14:textId="77777777" w:rsidR="00CE25E5" w:rsidRDefault="00CE25E5" w:rsidP="00CE25E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Copie de la carte d’identité nationale,</w:t>
      </w:r>
    </w:p>
    <w:p w14:paraId="06DFC588" w14:textId="77777777" w:rsidR="00CE25E5" w:rsidRDefault="00CE25E5" w:rsidP="00CE25E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Copie du Registre Nati</w:t>
      </w:r>
      <w:r w:rsidR="004A70A3">
        <w:rPr>
          <w:rFonts w:asciiTheme="majorBidi" w:hAnsiTheme="majorBidi" w:cstheme="majorBidi"/>
          <w:color w:val="000000"/>
        </w:rPr>
        <w:t>onale des Entreprises (RNE) (si</w:t>
      </w:r>
      <w:r>
        <w:rPr>
          <w:rFonts w:asciiTheme="majorBidi" w:hAnsiTheme="majorBidi" w:cstheme="majorBidi"/>
          <w:color w:val="000000"/>
        </w:rPr>
        <w:t>non une copie de la patente),</w:t>
      </w:r>
    </w:p>
    <w:p w14:paraId="51A99EC3" w14:textId="77777777" w:rsidR="0000402A" w:rsidRDefault="0000402A" w:rsidP="0000402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Copie des deux premières pages du passeport du candidat,</w:t>
      </w:r>
    </w:p>
    <w:p w14:paraId="733C8D0E" w14:textId="77777777" w:rsidR="0000402A" w:rsidRDefault="0000402A" w:rsidP="0000402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Copies certifiées conformes des diplômes du candidat,</w:t>
      </w:r>
    </w:p>
    <w:p w14:paraId="74FC59B4" w14:textId="77777777" w:rsidR="0000402A" w:rsidRDefault="0000402A" w:rsidP="0000402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Copie de l’inscription à l’ordre des ingénieurs (pour les ingénieurs en GC) ou à l’ordre des architectes (pour les architectes).</w:t>
      </w:r>
    </w:p>
    <w:p w14:paraId="100A45E8" w14:textId="77777777" w:rsidR="0000402A" w:rsidRDefault="0000402A" w:rsidP="0000402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Pièces justificatives de l’expérience et l’ancienneté,</w:t>
      </w:r>
    </w:p>
    <w:p w14:paraId="75287DF7" w14:textId="77777777" w:rsidR="0000402A" w:rsidRDefault="0000402A" w:rsidP="0000402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Pièces justificatives des compétences recherchées et mentionnées dans le point 07 de la présente consultation,</w:t>
      </w:r>
    </w:p>
    <w:p w14:paraId="2D755EC6" w14:textId="77777777" w:rsidR="0000402A" w:rsidRDefault="0000402A" w:rsidP="0000402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</w:rPr>
      </w:pPr>
      <w:r w:rsidRPr="00BB12D0">
        <w:rPr>
          <w:rFonts w:asciiTheme="majorBidi" w:hAnsiTheme="majorBidi" w:cstheme="majorBidi"/>
          <w:color w:val="000000"/>
        </w:rPr>
        <w:t>Annexe 1</w:t>
      </w:r>
      <w:r>
        <w:rPr>
          <w:rFonts w:asciiTheme="majorBidi" w:hAnsiTheme="majorBidi" w:cstheme="majorBidi"/>
          <w:color w:val="000000"/>
        </w:rPr>
        <w:t xml:space="preserve">: </w:t>
      </w:r>
      <w:r w:rsidRPr="00BB12D0">
        <w:rPr>
          <w:rFonts w:asciiTheme="majorBidi" w:hAnsiTheme="majorBidi" w:cstheme="majorBidi"/>
          <w:color w:val="000000"/>
        </w:rPr>
        <w:t>Fiche de renseignements généraux d</w:t>
      </w:r>
      <w:r>
        <w:rPr>
          <w:rFonts w:asciiTheme="majorBidi" w:hAnsiTheme="majorBidi" w:cstheme="majorBidi"/>
          <w:color w:val="000000"/>
        </w:rPr>
        <w:t>u</w:t>
      </w:r>
      <w:r w:rsidRPr="00BB12D0">
        <w:rPr>
          <w:rFonts w:asciiTheme="majorBidi" w:hAnsiTheme="majorBidi" w:cstheme="majorBidi"/>
          <w:color w:val="000000"/>
        </w:rPr>
        <w:t xml:space="preserve"> soumissionnaire</w:t>
      </w:r>
      <w:r>
        <w:rPr>
          <w:rFonts w:asciiTheme="majorBidi" w:hAnsiTheme="majorBidi" w:cstheme="majorBidi"/>
          <w:color w:val="000000"/>
        </w:rPr>
        <w:t>,</w:t>
      </w:r>
    </w:p>
    <w:p w14:paraId="0AC19718" w14:textId="77777777" w:rsidR="0000402A" w:rsidRDefault="0000402A" w:rsidP="0000402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color w:val="000000"/>
        </w:rPr>
      </w:pPr>
      <w:r w:rsidRPr="00BB12D0">
        <w:rPr>
          <w:rFonts w:asciiTheme="majorBidi" w:hAnsiTheme="majorBidi" w:cstheme="majorBidi"/>
          <w:color w:val="000000"/>
        </w:rPr>
        <w:t>Annexe 2</w:t>
      </w:r>
      <w:r>
        <w:rPr>
          <w:rFonts w:asciiTheme="majorBidi" w:hAnsiTheme="majorBidi" w:cstheme="majorBidi"/>
          <w:color w:val="000000"/>
        </w:rPr>
        <w:t xml:space="preserve">: </w:t>
      </w:r>
      <w:r w:rsidRPr="00BB12D0">
        <w:rPr>
          <w:rFonts w:asciiTheme="majorBidi" w:hAnsiTheme="majorBidi" w:cstheme="majorBidi"/>
          <w:color w:val="000000"/>
        </w:rPr>
        <w:t>Déclaration sur l’honneur de non influence</w:t>
      </w:r>
      <w:r>
        <w:rPr>
          <w:rFonts w:asciiTheme="majorBidi" w:hAnsiTheme="majorBidi" w:cstheme="majorBidi"/>
          <w:color w:val="000000"/>
        </w:rPr>
        <w:t>,</w:t>
      </w:r>
    </w:p>
    <w:p w14:paraId="3FCE19EF" w14:textId="77777777" w:rsidR="0000402A" w:rsidRDefault="0000402A" w:rsidP="0000402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color w:val="000000"/>
        </w:rPr>
      </w:pPr>
      <w:r w:rsidRPr="00BB12D0">
        <w:rPr>
          <w:rFonts w:asciiTheme="majorBidi" w:hAnsiTheme="majorBidi" w:cstheme="majorBidi"/>
          <w:color w:val="000000"/>
        </w:rPr>
        <w:t>Annexe 3</w:t>
      </w:r>
      <w:r>
        <w:rPr>
          <w:rFonts w:asciiTheme="majorBidi" w:hAnsiTheme="majorBidi" w:cstheme="majorBidi"/>
          <w:color w:val="000000"/>
        </w:rPr>
        <w:t xml:space="preserve">: </w:t>
      </w:r>
      <w:r w:rsidRPr="00BB12D0">
        <w:rPr>
          <w:rFonts w:asciiTheme="majorBidi" w:hAnsiTheme="majorBidi" w:cstheme="majorBidi"/>
          <w:color w:val="000000"/>
        </w:rPr>
        <w:t>Déclaration sur l’honneur de non appartenance</w:t>
      </w:r>
      <w:r>
        <w:rPr>
          <w:rFonts w:asciiTheme="majorBidi" w:hAnsiTheme="majorBidi" w:cstheme="majorBidi"/>
          <w:color w:val="000000"/>
        </w:rPr>
        <w:t>.</w:t>
      </w:r>
    </w:p>
    <w:p w14:paraId="60C5B1BA" w14:textId="77777777" w:rsidR="0000402A" w:rsidRDefault="0000402A" w:rsidP="0000402A">
      <w:pPr>
        <w:pStyle w:val="Paragraphedeliste"/>
        <w:ind w:left="1287"/>
        <w:jc w:val="both"/>
        <w:rPr>
          <w:rFonts w:asciiTheme="majorBidi" w:hAnsiTheme="majorBidi" w:cstheme="majorBidi"/>
          <w:color w:val="000000"/>
        </w:rPr>
      </w:pPr>
    </w:p>
    <w:p w14:paraId="1B40067D" w14:textId="77777777" w:rsidR="0000402A" w:rsidRDefault="0000402A" w:rsidP="0000402A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>
        <w:rPr>
          <w:rFonts w:asciiTheme="majorBidi" w:hAnsiTheme="majorBidi" w:cstheme="majorBidi"/>
          <w:b/>
          <w:u w:val="single"/>
          <w:lang w:val="fr-FR"/>
        </w:rPr>
        <w:t>Conditions de p</w:t>
      </w:r>
      <w:r w:rsidRPr="00674745">
        <w:rPr>
          <w:rFonts w:asciiTheme="majorBidi" w:hAnsiTheme="majorBidi" w:cstheme="majorBidi"/>
          <w:b/>
          <w:u w:val="single"/>
          <w:lang w:val="fr-FR"/>
        </w:rPr>
        <w:t xml:space="preserve">résentation des </w:t>
      </w:r>
      <w:r>
        <w:rPr>
          <w:rFonts w:asciiTheme="majorBidi" w:hAnsiTheme="majorBidi" w:cstheme="majorBidi"/>
          <w:b/>
          <w:u w:val="single"/>
          <w:lang w:val="fr-FR"/>
        </w:rPr>
        <w:t>offres</w:t>
      </w:r>
      <w:r w:rsidRPr="00674745">
        <w:rPr>
          <w:rFonts w:asciiTheme="majorBidi" w:hAnsiTheme="majorBidi" w:cstheme="majorBidi"/>
          <w:b/>
          <w:u w:val="single"/>
          <w:lang w:val="fr-FR"/>
        </w:rPr>
        <w:t>:</w:t>
      </w:r>
    </w:p>
    <w:p w14:paraId="02459BB1" w14:textId="77777777" w:rsidR="0000402A" w:rsidRDefault="0000402A" w:rsidP="0000402A">
      <w:pPr>
        <w:pStyle w:val="Default"/>
        <w:ind w:left="720"/>
        <w:rPr>
          <w:rFonts w:asciiTheme="majorBidi" w:hAnsiTheme="majorBidi" w:cstheme="majorBidi"/>
          <w:b/>
          <w:u w:val="single"/>
          <w:lang w:val="fr-FR"/>
        </w:rPr>
      </w:pPr>
    </w:p>
    <w:p w14:paraId="43728435" w14:textId="77777777" w:rsidR="0000402A" w:rsidRDefault="0000402A" w:rsidP="0000402A">
      <w:pPr>
        <w:pStyle w:val="Default"/>
        <w:ind w:firstLine="348"/>
        <w:jc w:val="both"/>
        <w:rPr>
          <w:rFonts w:asciiTheme="majorBidi" w:hAnsiTheme="majorBidi" w:cstheme="majorBidi"/>
          <w:lang w:val="fr-FR"/>
        </w:rPr>
      </w:pPr>
      <w:r w:rsidRPr="00674745">
        <w:rPr>
          <w:rFonts w:asciiTheme="majorBidi" w:hAnsiTheme="majorBidi" w:cstheme="majorBidi"/>
          <w:lang w:val="fr-FR"/>
        </w:rPr>
        <w:t>Les candidats doivent envoyer leurs dossiers</w:t>
      </w:r>
      <w:r>
        <w:rPr>
          <w:rFonts w:asciiTheme="majorBidi" w:hAnsiTheme="majorBidi" w:cstheme="majorBidi"/>
          <w:lang w:val="fr-FR"/>
        </w:rPr>
        <w:t xml:space="preserve"> sous pli fermé</w:t>
      </w:r>
      <w:r w:rsidRPr="00674745">
        <w:rPr>
          <w:rFonts w:asciiTheme="majorBidi" w:hAnsiTheme="majorBidi" w:cstheme="majorBidi"/>
          <w:lang w:val="fr-FR"/>
        </w:rPr>
        <w:t xml:space="preserve"> par courrier postal ou les remettre directement au Bureau d’</w:t>
      </w:r>
      <w:r>
        <w:rPr>
          <w:rFonts w:asciiTheme="majorBidi" w:hAnsiTheme="majorBidi" w:cstheme="majorBidi"/>
          <w:lang w:val="fr-FR"/>
        </w:rPr>
        <w:t>O</w:t>
      </w:r>
      <w:r w:rsidRPr="00674745">
        <w:rPr>
          <w:rFonts w:asciiTheme="majorBidi" w:hAnsiTheme="majorBidi" w:cstheme="majorBidi"/>
          <w:lang w:val="fr-FR"/>
        </w:rPr>
        <w:t>rdre</w:t>
      </w:r>
      <w:r>
        <w:rPr>
          <w:rFonts w:asciiTheme="majorBidi" w:hAnsiTheme="majorBidi" w:cstheme="majorBidi"/>
          <w:lang w:val="fr-FR"/>
        </w:rPr>
        <w:t xml:space="preserve"> due l’Ecole Nationale d’Architecture et d’Urbanisme  de Tunis</w:t>
      </w:r>
      <w:r w:rsidRPr="00674745">
        <w:rPr>
          <w:rFonts w:asciiTheme="majorBidi" w:hAnsiTheme="majorBidi" w:cstheme="majorBidi"/>
          <w:lang w:val="fr-FR"/>
        </w:rPr>
        <w:t xml:space="preserve"> (</w:t>
      </w:r>
      <w:r>
        <w:rPr>
          <w:rFonts w:asciiTheme="majorBidi" w:hAnsiTheme="majorBidi" w:cstheme="majorBidi"/>
          <w:lang w:val="fr-FR"/>
        </w:rPr>
        <w:t>ENAU</w:t>
      </w:r>
      <w:r w:rsidRPr="00674745">
        <w:rPr>
          <w:rFonts w:asciiTheme="majorBidi" w:hAnsiTheme="majorBidi" w:cstheme="majorBidi"/>
          <w:lang w:val="fr-FR"/>
        </w:rPr>
        <w:t>) contre décharge, à l’adresse suivante</w:t>
      </w:r>
      <w:r>
        <w:rPr>
          <w:rFonts w:asciiTheme="majorBidi" w:hAnsiTheme="majorBidi" w:cstheme="majorBidi"/>
          <w:lang w:val="fr-FR"/>
        </w:rPr>
        <w:t>:</w:t>
      </w:r>
    </w:p>
    <w:p w14:paraId="1B46B3DC" w14:textId="77777777" w:rsidR="0000402A" w:rsidRDefault="0000402A" w:rsidP="0000402A">
      <w:pPr>
        <w:pStyle w:val="Default"/>
        <w:ind w:firstLine="348"/>
        <w:jc w:val="both"/>
        <w:rPr>
          <w:rFonts w:asciiTheme="majorBidi" w:hAnsiTheme="majorBidi" w:cstheme="majorBidi"/>
          <w:lang w:val="fr-FR"/>
        </w:rPr>
      </w:pPr>
    </w:p>
    <w:p w14:paraId="026EB7CC" w14:textId="77777777" w:rsidR="0000402A" w:rsidRPr="002170C8" w:rsidRDefault="006F4389" w:rsidP="0000402A">
      <w:pPr>
        <w:pStyle w:val="Default"/>
        <w:ind w:left="36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Ecole Nationale d’Architecture et d’Urbanisme </w:t>
      </w:r>
      <w:r w:rsidR="0000402A" w:rsidRPr="002170C8">
        <w:rPr>
          <w:rFonts w:asciiTheme="majorBidi" w:hAnsiTheme="majorBidi" w:cstheme="majorBidi"/>
          <w:b/>
          <w:bCs/>
          <w:lang w:val="fr-FR"/>
        </w:rPr>
        <w:t>de Tunis</w:t>
      </w:r>
    </w:p>
    <w:p w14:paraId="6C8DBB6A" w14:textId="77777777" w:rsidR="0000402A" w:rsidRPr="002170C8" w:rsidRDefault="00686A3B" w:rsidP="00686A3B">
      <w:pPr>
        <w:pStyle w:val="Default"/>
        <w:ind w:left="36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16 </w:t>
      </w:r>
      <w:r w:rsidR="006F4389">
        <w:rPr>
          <w:rFonts w:asciiTheme="majorBidi" w:hAnsiTheme="majorBidi" w:cstheme="majorBidi"/>
          <w:b/>
          <w:bCs/>
          <w:lang w:val="fr-FR"/>
        </w:rPr>
        <w:t xml:space="preserve">Rue El </w:t>
      </w:r>
      <w:proofErr w:type="spellStart"/>
      <w:r w:rsidR="006F4389">
        <w:rPr>
          <w:rFonts w:asciiTheme="majorBidi" w:hAnsiTheme="majorBidi" w:cstheme="majorBidi"/>
          <w:b/>
          <w:bCs/>
          <w:lang w:val="fr-FR"/>
        </w:rPr>
        <w:t>Quods</w:t>
      </w:r>
      <w:proofErr w:type="spellEnd"/>
      <w:r w:rsidR="006F4389">
        <w:rPr>
          <w:rFonts w:asciiTheme="majorBidi" w:hAnsiTheme="majorBidi" w:cstheme="majorBidi"/>
          <w:b/>
          <w:bCs/>
          <w:lang w:val="fr-FR"/>
        </w:rPr>
        <w:t xml:space="preserve"> 2026</w:t>
      </w:r>
      <w:r>
        <w:rPr>
          <w:rFonts w:asciiTheme="majorBidi" w:hAnsiTheme="majorBidi" w:cstheme="majorBidi"/>
          <w:b/>
          <w:bCs/>
          <w:lang w:val="fr-FR"/>
        </w:rPr>
        <w:t xml:space="preserve"> Sidi Bou Said </w:t>
      </w:r>
    </w:p>
    <w:p w14:paraId="145BB518" w14:textId="77777777" w:rsidR="0000402A" w:rsidRDefault="0000402A" w:rsidP="0000402A">
      <w:pPr>
        <w:pStyle w:val="Default"/>
        <w:rPr>
          <w:rFonts w:asciiTheme="majorBidi" w:hAnsiTheme="majorBidi" w:cstheme="majorBidi"/>
          <w:b/>
          <w:u w:val="single"/>
          <w:lang w:val="fr-FR"/>
        </w:rPr>
      </w:pPr>
    </w:p>
    <w:p w14:paraId="1D3F0D32" w14:textId="3A79DCD1" w:rsidR="0000402A" w:rsidRDefault="0000402A" w:rsidP="00AC1DB7">
      <w:pPr>
        <w:pStyle w:val="Default"/>
        <w:spacing w:line="276" w:lineRule="auto"/>
        <w:ind w:firstLine="360"/>
        <w:jc w:val="both"/>
        <w:rPr>
          <w:rFonts w:asciiTheme="majorBidi" w:hAnsiTheme="majorBidi" w:cstheme="majorBidi"/>
          <w:lang w:val="fr-FR"/>
        </w:rPr>
      </w:pPr>
      <w:r w:rsidRPr="002170C8">
        <w:rPr>
          <w:rFonts w:asciiTheme="majorBidi" w:hAnsiTheme="majorBidi" w:cstheme="majorBidi"/>
          <w:lang w:val="fr-FR"/>
        </w:rPr>
        <w:t xml:space="preserve">La date limite de réception des candidatures est fixée au </w:t>
      </w:r>
      <w:r w:rsidR="00D25D69" w:rsidRPr="00D25D69">
        <w:rPr>
          <w:rFonts w:asciiTheme="majorBidi" w:hAnsiTheme="majorBidi" w:cstheme="majorBidi"/>
          <w:highlight w:val="yellow"/>
          <w:lang w:val="fr-FR"/>
        </w:rPr>
        <w:t>27-avril-2023</w:t>
      </w:r>
      <w:r w:rsidRPr="00D25D69">
        <w:rPr>
          <w:rFonts w:asciiTheme="majorBidi" w:hAnsiTheme="majorBidi" w:cstheme="majorBidi"/>
          <w:highlight w:val="yellow"/>
          <w:lang w:val="fr-FR"/>
        </w:rPr>
        <w:t xml:space="preserve"> à </w:t>
      </w:r>
      <w:r w:rsidR="00AC1DB7" w:rsidRPr="00D25D69">
        <w:rPr>
          <w:rFonts w:asciiTheme="majorBidi" w:hAnsiTheme="majorBidi" w:cstheme="majorBidi"/>
          <w:highlight w:val="yellow"/>
          <w:lang w:val="fr-FR"/>
        </w:rPr>
        <w:t>12H</w:t>
      </w:r>
      <w:r w:rsidRPr="002170C8">
        <w:rPr>
          <w:rFonts w:asciiTheme="majorBidi" w:hAnsiTheme="majorBidi" w:cstheme="majorBidi"/>
          <w:lang w:val="fr-FR"/>
        </w:rPr>
        <w:t xml:space="preserve"> .le cachet du bureau d’ordre faisant foi. </w:t>
      </w:r>
    </w:p>
    <w:p w14:paraId="16EA08D7" w14:textId="77777777" w:rsidR="0000402A" w:rsidRDefault="0000402A" w:rsidP="0000402A">
      <w:pPr>
        <w:pStyle w:val="Default"/>
        <w:spacing w:line="276" w:lineRule="auto"/>
        <w:ind w:firstLine="360"/>
        <w:jc w:val="both"/>
        <w:rPr>
          <w:rFonts w:asciiTheme="majorBidi" w:hAnsiTheme="majorBidi" w:cstheme="majorBidi"/>
          <w:lang w:val="fr-FR"/>
        </w:rPr>
      </w:pPr>
      <w:r w:rsidRPr="002170C8">
        <w:rPr>
          <w:rFonts w:asciiTheme="majorBidi" w:hAnsiTheme="majorBidi" w:cstheme="majorBidi"/>
          <w:lang w:val="fr-FR"/>
        </w:rPr>
        <w:t xml:space="preserve">L’enveloppe de la candidature doit mentionner la spécification suivante: </w:t>
      </w:r>
    </w:p>
    <w:p w14:paraId="2B61D322" w14:textId="77777777" w:rsidR="0000402A" w:rsidRDefault="0000402A" w:rsidP="0000402A">
      <w:pPr>
        <w:pStyle w:val="Default"/>
        <w:spacing w:line="276" w:lineRule="auto"/>
        <w:ind w:firstLine="360"/>
        <w:jc w:val="center"/>
        <w:rPr>
          <w:rFonts w:asciiTheme="majorBidi" w:hAnsiTheme="majorBidi" w:cstheme="majorBidi"/>
          <w:b/>
          <w:bCs/>
          <w:lang w:val="fr-FR"/>
        </w:rPr>
      </w:pPr>
      <w:r w:rsidRPr="004B54F9">
        <w:rPr>
          <w:rFonts w:asciiTheme="majorBidi" w:hAnsiTheme="majorBidi" w:cstheme="majorBidi"/>
          <w:b/>
          <w:bCs/>
          <w:lang w:val="fr-FR"/>
        </w:rPr>
        <w:t xml:space="preserve">A ne pas ouvrir </w:t>
      </w:r>
    </w:p>
    <w:p w14:paraId="62ED8D93" w14:textId="77777777" w:rsidR="0000402A" w:rsidRPr="004B54F9" w:rsidRDefault="0000402A" w:rsidP="009552D4">
      <w:pPr>
        <w:pStyle w:val="Default"/>
        <w:spacing w:line="276" w:lineRule="auto"/>
        <w:ind w:firstLine="360"/>
        <w:jc w:val="center"/>
        <w:rPr>
          <w:rFonts w:asciiTheme="majorBidi" w:hAnsiTheme="majorBidi" w:cstheme="majorBidi"/>
          <w:b/>
          <w:bCs/>
          <w:lang w:val="fr-FR"/>
        </w:rPr>
      </w:pPr>
      <w:r w:rsidRPr="004B54F9">
        <w:rPr>
          <w:rFonts w:asciiTheme="majorBidi" w:hAnsiTheme="majorBidi" w:cstheme="majorBidi"/>
          <w:b/>
          <w:bCs/>
          <w:lang w:val="fr-FR"/>
        </w:rPr>
        <w:t xml:space="preserve">« Sélection d’un assistant au coordinateur du projet CUBATI </w:t>
      </w:r>
      <w:r w:rsidR="009552D4">
        <w:rPr>
          <w:rFonts w:asciiTheme="majorBidi" w:hAnsiTheme="majorBidi" w:cstheme="majorBidi"/>
          <w:b/>
          <w:bCs/>
          <w:lang w:val="fr-FR"/>
        </w:rPr>
        <w:t xml:space="preserve">à Ecole Nationale d’Architecture et d’Urbanisme </w:t>
      </w:r>
      <w:r w:rsidR="009552D4" w:rsidRPr="002170C8">
        <w:rPr>
          <w:rFonts w:asciiTheme="majorBidi" w:hAnsiTheme="majorBidi" w:cstheme="majorBidi"/>
          <w:b/>
          <w:bCs/>
          <w:lang w:val="fr-FR"/>
        </w:rPr>
        <w:t>de Tunis</w:t>
      </w:r>
      <w:r w:rsidRPr="004B54F9">
        <w:rPr>
          <w:rFonts w:asciiTheme="majorBidi" w:hAnsiTheme="majorBidi" w:cstheme="majorBidi"/>
          <w:b/>
          <w:bCs/>
          <w:lang w:val="fr-FR"/>
        </w:rPr>
        <w:t> »</w:t>
      </w:r>
    </w:p>
    <w:p w14:paraId="4E5D3285" w14:textId="77777777" w:rsidR="0000402A" w:rsidRDefault="0000402A" w:rsidP="00AC1DB7">
      <w:pPr>
        <w:pStyle w:val="Default"/>
        <w:spacing w:line="276" w:lineRule="auto"/>
        <w:ind w:firstLine="360"/>
        <w:jc w:val="center"/>
        <w:rPr>
          <w:rFonts w:asciiTheme="majorBidi" w:hAnsiTheme="majorBidi" w:cstheme="majorBidi"/>
          <w:b/>
          <w:bCs/>
          <w:lang w:val="fr-FR"/>
        </w:rPr>
      </w:pPr>
      <w:r w:rsidRPr="004B54F9">
        <w:rPr>
          <w:rFonts w:asciiTheme="majorBidi" w:hAnsiTheme="majorBidi" w:cstheme="majorBidi"/>
          <w:b/>
          <w:bCs/>
          <w:lang w:val="fr-FR"/>
        </w:rPr>
        <w:t xml:space="preserve">«CUBATI, </w:t>
      </w:r>
      <w:r w:rsidRPr="004B54F9">
        <w:rPr>
          <w:rFonts w:ascii="Times New Roman" w:hAnsi="Times New Roman" w:cs="Times New Roman"/>
          <w:b/>
          <w:bCs/>
          <w:lang w:val="fr-FR"/>
        </w:rPr>
        <w:t>C-5-2.1-16</w:t>
      </w:r>
      <w:r w:rsidRPr="004B54F9">
        <w:rPr>
          <w:rFonts w:asciiTheme="majorBidi" w:hAnsiTheme="majorBidi" w:cstheme="majorBidi"/>
          <w:b/>
          <w:bCs/>
          <w:lang w:val="fr-FR"/>
        </w:rPr>
        <w:t>».</w:t>
      </w:r>
    </w:p>
    <w:p w14:paraId="6867E44B" w14:textId="77777777" w:rsidR="00604DB5" w:rsidRPr="00AC1DB7" w:rsidRDefault="00604DB5" w:rsidP="00AC1DB7">
      <w:pPr>
        <w:pStyle w:val="Default"/>
        <w:spacing w:line="276" w:lineRule="auto"/>
        <w:ind w:firstLine="360"/>
        <w:jc w:val="center"/>
        <w:rPr>
          <w:rFonts w:asciiTheme="majorBidi" w:hAnsiTheme="majorBidi" w:cstheme="majorBidi"/>
          <w:b/>
          <w:bCs/>
          <w:lang w:val="fr-FR"/>
        </w:rPr>
      </w:pPr>
    </w:p>
    <w:p w14:paraId="74ADF220" w14:textId="77777777" w:rsidR="0000402A" w:rsidRDefault="0000402A" w:rsidP="0000402A">
      <w:pPr>
        <w:pStyle w:val="Default"/>
        <w:ind w:left="786"/>
        <w:rPr>
          <w:rFonts w:asciiTheme="majorBidi" w:hAnsiTheme="majorBidi" w:cstheme="majorBidi"/>
          <w:b/>
          <w:u w:val="single"/>
          <w:lang w:val="fr-FR"/>
        </w:rPr>
      </w:pPr>
      <w:r w:rsidRPr="007A3A13">
        <w:rPr>
          <w:rFonts w:asciiTheme="majorBidi" w:hAnsiTheme="majorBidi" w:cstheme="majorBidi"/>
          <w:b/>
          <w:u w:val="single"/>
          <w:lang w:val="fr-FR"/>
        </w:rPr>
        <w:t>Est rejetée toute offre</w:t>
      </w:r>
    </w:p>
    <w:p w14:paraId="502EB082" w14:textId="77777777" w:rsidR="0000402A" w:rsidRDefault="0000402A" w:rsidP="0000402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P</w:t>
      </w:r>
      <w:r w:rsidRPr="002170C8">
        <w:rPr>
          <w:rFonts w:asciiTheme="majorBidi" w:hAnsiTheme="majorBidi" w:cstheme="majorBidi"/>
          <w:lang w:val="fr-FR"/>
        </w:rPr>
        <w:t>arvenue après les délais (le cachet</w:t>
      </w:r>
      <w:r>
        <w:rPr>
          <w:rFonts w:asciiTheme="majorBidi" w:hAnsiTheme="majorBidi" w:cstheme="majorBidi"/>
          <w:lang w:val="fr-FR"/>
        </w:rPr>
        <w:t xml:space="preserve"> du bureau d’ordre faisant foi),</w:t>
      </w:r>
    </w:p>
    <w:p w14:paraId="2A3640DF" w14:textId="77777777" w:rsidR="0000402A" w:rsidRDefault="0000402A" w:rsidP="0000402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A0284">
        <w:rPr>
          <w:rFonts w:asciiTheme="majorBidi" w:hAnsiTheme="majorBidi" w:cstheme="majorBidi"/>
          <w:lang w:val="fr-FR"/>
        </w:rPr>
        <w:t>Non fermée</w:t>
      </w:r>
      <w:r>
        <w:rPr>
          <w:rFonts w:asciiTheme="majorBidi" w:hAnsiTheme="majorBidi" w:cstheme="majorBidi"/>
          <w:lang w:val="fr-FR"/>
        </w:rPr>
        <w:t>,</w:t>
      </w:r>
    </w:p>
    <w:p w14:paraId="7E637616" w14:textId="77777777" w:rsidR="0000402A" w:rsidRDefault="0000402A" w:rsidP="0000402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A0284">
        <w:rPr>
          <w:rFonts w:asciiTheme="majorBidi" w:hAnsiTheme="majorBidi" w:cstheme="majorBidi"/>
          <w:lang w:val="fr-FR"/>
        </w:rPr>
        <w:lastRenderedPageBreak/>
        <w:t>Dont un document ou plusieurs documents demandés ne sont pas présentés ou qui ne sont pas présentés conformément aux exigences du point8 de ce document, même suite à une dema</w:t>
      </w:r>
      <w:r>
        <w:rPr>
          <w:rFonts w:asciiTheme="majorBidi" w:hAnsiTheme="majorBidi" w:cstheme="majorBidi"/>
          <w:lang w:val="fr-FR"/>
        </w:rPr>
        <w:t>nde de complément d’information.</w:t>
      </w:r>
    </w:p>
    <w:p w14:paraId="48B62A58" w14:textId="77777777" w:rsidR="0000402A" w:rsidRDefault="0000402A" w:rsidP="0000402A">
      <w:pPr>
        <w:pStyle w:val="Default"/>
        <w:spacing w:line="276" w:lineRule="auto"/>
        <w:ind w:left="720"/>
        <w:jc w:val="both"/>
        <w:rPr>
          <w:rFonts w:asciiTheme="majorBidi" w:hAnsiTheme="majorBidi" w:cstheme="majorBidi"/>
          <w:lang w:val="fr-FR"/>
        </w:rPr>
      </w:pPr>
    </w:p>
    <w:p w14:paraId="0F8351A8" w14:textId="77777777" w:rsidR="0000402A" w:rsidRPr="00DE12F4" w:rsidRDefault="0000402A" w:rsidP="0000402A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fr-FR"/>
        </w:rPr>
      </w:pPr>
      <w:r w:rsidRPr="00DE12F4">
        <w:rPr>
          <w:rFonts w:asciiTheme="majorBidi" w:hAnsiTheme="majorBidi" w:cstheme="majorBidi"/>
          <w:b/>
          <w:u w:val="single"/>
          <w:lang w:val="fr-FR"/>
        </w:rPr>
        <w:t>Méthod</w:t>
      </w:r>
      <w:r>
        <w:rPr>
          <w:rFonts w:asciiTheme="majorBidi" w:hAnsiTheme="majorBidi" w:cstheme="majorBidi"/>
          <w:b/>
          <w:u w:val="single"/>
          <w:lang w:val="fr-FR"/>
        </w:rPr>
        <w:t>ologie d’évaluation des offres </w:t>
      </w:r>
    </w:p>
    <w:p w14:paraId="3BE04BC9" w14:textId="77777777" w:rsidR="0000402A" w:rsidRDefault="0000402A" w:rsidP="0000402A">
      <w:pPr>
        <w:spacing w:after="240"/>
        <w:ind w:firstLine="360"/>
        <w:jc w:val="both"/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>Les candidatures présentées dans les délais prévus et qui respectent les modalités indiquées dans le point 8, seront examinées par un comité d’évaluation dé</w:t>
      </w:r>
      <w:r w:rsidR="009552D4"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 xml:space="preserve">signé par le représentant </w:t>
      </w:r>
      <w:proofErr w:type="spellStart"/>
      <w:r w:rsidR="009552D4"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>légalde</w:t>
      </w:r>
      <w:proofErr w:type="spellEnd"/>
      <w:r w:rsidR="009552D4"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 xml:space="preserve"> l’ENAU</w:t>
      </w:r>
      <w:r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>. Le comité évaluera les dossiers de candidature et attribuera une note selon les critères détaillés dans le tableau ci-dessous.</w:t>
      </w:r>
    </w:p>
    <w:p w14:paraId="26C828E0" w14:textId="77777777" w:rsidR="00080BA5" w:rsidRDefault="00080BA5" w:rsidP="00080BA5">
      <w:pPr>
        <w:pStyle w:val="Default"/>
        <w:numPr>
          <w:ilvl w:val="1"/>
          <w:numId w:val="7"/>
        </w:numPr>
        <w:rPr>
          <w:rFonts w:asciiTheme="majorBidi" w:hAnsiTheme="majorBidi" w:cstheme="majorBidi"/>
          <w:b/>
          <w:u w:val="single"/>
          <w:lang w:val="fr-FR"/>
        </w:rPr>
      </w:pPr>
      <w:r w:rsidRPr="00DE12F4">
        <w:rPr>
          <w:rFonts w:asciiTheme="majorBidi" w:hAnsiTheme="majorBidi" w:cstheme="majorBidi"/>
          <w:b/>
          <w:u w:val="single"/>
          <w:lang w:val="fr-FR"/>
        </w:rPr>
        <w:t xml:space="preserve">Notation </w:t>
      </w:r>
      <w:r>
        <w:rPr>
          <w:rFonts w:asciiTheme="majorBidi" w:hAnsiTheme="majorBidi" w:cstheme="majorBidi"/>
          <w:b/>
          <w:u w:val="single"/>
          <w:lang w:val="fr-FR"/>
        </w:rPr>
        <w:t>du dossier de candidature</w:t>
      </w:r>
      <w:r w:rsidRPr="00DE12F4">
        <w:rPr>
          <w:rFonts w:asciiTheme="majorBidi" w:hAnsiTheme="majorBidi" w:cstheme="majorBidi"/>
          <w:b/>
          <w:u w:val="single"/>
          <w:lang w:val="fr-FR"/>
        </w:rPr>
        <w:t xml:space="preserve">: </w:t>
      </w:r>
    </w:p>
    <w:p w14:paraId="67D4DE75" w14:textId="77777777" w:rsidR="00080BA5" w:rsidRDefault="00080BA5" w:rsidP="00080BA5">
      <w:pPr>
        <w:pStyle w:val="Default"/>
        <w:ind w:left="1125"/>
        <w:rPr>
          <w:rFonts w:asciiTheme="majorBidi" w:eastAsia="Times New Roman" w:hAnsiTheme="majorBidi" w:cstheme="majorBidi"/>
          <w:bCs/>
          <w:color w:val="auto"/>
          <w:lang w:val="fr-FR" w:eastAsia="fr-FR"/>
        </w:rPr>
      </w:pPr>
      <w:r w:rsidRPr="00BB12D0">
        <w:rPr>
          <w:rFonts w:asciiTheme="majorBidi" w:eastAsia="Times New Roman" w:hAnsiTheme="majorBidi" w:cstheme="majorBidi"/>
          <w:bCs/>
          <w:color w:val="auto"/>
          <w:lang w:val="fr-FR" w:eastAsia="fr-FR"/>
        </w:rPr>
        <w:t xml:space="preserve">Les dossiers de candidature seront évalués selon les critères </w:t>
      </w:r>
      <w:r>
        <w:rPr>
          <w:rFonts w:asciiTheme="majorBidi" w:eastAsia="Times New Roman" w:hAnsiTheme="majorBidi" w:cstheme="majorBidi"/>
          <w:bCs/>
          <w:color w:val="auto"/>
          <w:lang w:val="fr-FR" w:eastAsia="fr-FR"/>
        </w:rPr>
        <w:t>détaillés suivants:</w:t>
      </w:r>
    </w:p>
    <w:p w14:paraId="6C671A79" w14:textId="77777777" w:rsidR="00604DB5" w:rsidRDefault="00604DB5" w:rsidP="00080BA5">
      <w:pPr>
        <w:pStyle w:val="Default"/>
        <w:ind w:left="1125"/>
        <w:rPr>
          <w:rFonts w:asciiTheme="majorBidi" w:eastAsia="Times New Roman" w:hAnsiTheme="majorBidi" w:cstheme="majorBidi"/>
          <w:bCs/>
          <w:color w:val="auto"/>
          <w:lang w:val="fr-FR" w:eastAsia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672"/>
        <w:gridCol w:w="1276"/>
      </w:tblGrid>
      <w:tr w:rsidR="00080BA5" w:rsidRPr="004C2F69" w14:paraId="4FD91DD6" w14:textId="77777777" w:rsidTr="00E86741">
        <w:tc>
          <w:tcPr>
            <w:tcW w:w="66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A6F8A58" w14:textId="77777777" w:rsidR="00080BA5" w:rsidRPr="00920A0E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  <w:r w:rsidRPr="00920A0E">
              <w:rPr>
                <w:rFonts w:ascii="Cambria" w:hAnsi="Cambria"/>
                <w:b/>
                <w:lang w:val="fr-FR"/>
              </w:rPr>
              <w:t>Critère d’évaluation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341B2B82" w14:textId="77777777" w:rsidR="00080BA5" w:rsidRPr="00920A0E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  <w:r>
              <w:rPr>
                <w:rFonts w:ascii="Cambria" w:hAnsi="Cambria"/>
                <w:b/>
                <w:lang w:val="fr-FR"/>
              </w:rPr>
              <w:t>Attribution note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160F664" w14:textId="77777777" w:rsidR="00080BA5" w:rsidRPr="00920A0E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  <w:r w:rsidRPr="00920A0E">
              <w:rPr>
                <w:rFonts w:ascii="Cambria" w:hAnsi="Cambria"/>
                <w:b/>
                <w:lang w:val="fr-FR"/>
              </w:rPr>
              <w:t xml:space="preserve">Note Max </w:t>
            </w:r>
          </w:p>
        </w:tc>
      </w:tr>
      <w:tr w:rsidR="00080BA5" w:rsidRPr="004C2F69" w14:paraId="42C87C04" w14:textId="77777777" w:rsidTr="00E86741">
        <w:trPr>
          <w:trHeight w:val="409"/>
        </w:trPr>
        <w:tc>
          <w:tcPr>
            <w:tcW w:w="8330" w:type="dxa"/>
            <w:gridSpan w:val="2"/>
            <w:shd w:val="clear" w:color="auto" w:fill="F2F2F2"/>
            <w:vAlign w:val="center"/>
          </w:tcPr>
          <w:p w14:paraId="575A8DD5" w14:textId="77777777" w:rsidR="00080BA5" w:rsidRPr="005A6A9F" w:rsidRDefault="00080BA5" w:rsidP="00E86741">
            <w:pPr>
              <w:rPr>
                <w:rFonts w:ascii="Cambria" w:hAnsi="Cambria"/>
                <w:bCs/>
                <w:sz w:val="24"/>
                <w:szCs w:val="24"/>
                <w:lang w:val="fr-FR"/>
              </w:rPr>
            </w:pPr>
            <w:r w:rsidRPr="005A6A9F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Niveau académique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7FFFE38" w14:textId="77777777" w:rsidR="00080BA5" w:rsidRPr="00920A0E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</w:p>
        </w:tc>
      </w:tr>
      <w:tr w:rsidR="00080BA5" w:rsidRPr="004C2F69" w14:paraId="55635000" w14:textId="77777777" w:rsidTr="00E86741">
        <w:trPr>
          <w:trHeight w:val="409"/>
        </w:trPr>
        <w:tc>
          <w:tcPr>
            <w:tcW w:w="6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A7ED8" w14:textId="77777777" w:rsidR="00080BA5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Theme="majorBidi" w:hAnsiTheme="majorBidi" w:cstheme="majorBidi"/>
              </w:rPr>
            </w:pPr>
            <w:r w:rsidRPr="001F5B76">
              <w:rPr>
                <w:rFonts w:asciiTheme="majorBidi" w:hAnsiTheme="majorBidi" w:cstheme="majorBidi"/>
              </w:rPr>
              <w:t xml:space="preserve">Titulaire d’un diplôme universitaire </w:t>
            </w:r>
            <w:r>
              <w:rPr>
                <w:rFonts w:asciiTheme="majorBidi" w:hAnsiTheme="majorBidi" w:cstheme="majorBidi"/>
              </w:rPr>
              <w:t>en Génie Civil/ architecture / bâtiment ou tout autre diplôme équivalent</w:t>
            </w:r>
            <w:r w:rsidRPr="001F5B76">
              <w:rPr>
                <w:rFonts w:asciiTheme="majorBidi" w:hAnsiTheme="majorBidi" w:cstheme="majorBidi"/>
              </w:rPr>
              <w:t xml:space="preserve"> (niveau Bac +4 ou équivalent)</w:t>
            </w:r>
          </w:p>
          <w:p w14:paraId="64F0F2B1" w14:textId="77777777" w:rsidR="00080BA5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Theme="majorBidi" w:hAnsiTheme="majorBidi" w:cstheme="majorBidi"/>
              </w:rPr>
            </w:pPr>
            <w:r w:rsidRPr="005A6A9F">
              <w:rPr>
                <w:rFonts w:asciiTheme="majorBidi" w:hAnsiTheme="majorBidi" w:cstheme="majorBidi"/>
              </w:rPr>
              <w:t xml:space="preserve">Titulaire d’un </w:t>
            </w:r>
            <w:proofErr w:type="spellStart"/>
            <w:r>
              <w:rPr>
                <w:rFonts w:asciiTheme="majorBidi" w:hAnsiTheme="majorBidi" w:cstheme="majorBidi"/>
              </w:rPr>
              <w:t>doctoraten</w:t>
            </w:r>
            <w:proofErr w:type="spellEnd"/>
            <w:r>
              <w:rPr>
                <w:rFonts w:asciiTheme="majorBidi" w:hAnsiTheme="majorBidi" w:cstheme="majorBidi"/>
              </w:rPr>
              <w:t xml:space="preserve"> Génie Civil/ architecture / bâtiment ou tout autre diplôme équivalent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B626C" w14:textId="77777777" w:rsidR="00080BA5" w:rsidRPr="00920A0E" w:rsidRDefault="00080BA5" w:rsidP="00E86741">
            <w:pPr>
              <w:jc w:val="center"/>
              <w:rPr>
                <w:rFonts w:ascii="Cambria" w:hAnsi="Cambria"/>
                <w:bCs/>
                <w:lang w:val="fr-FR"/>
              </w:rPr>
            </w:pPr>
            <w:r>
              <w:rPr>
                <w:rFonts w:ascii="Cambria" w:hAnsi="Cambria"/>
                <w:bCs/>
                <w:lang w:val="fr-FR"/>
              </w:rPr>
              <w:t>10</w:t>
            </w:r>
          </w:p>
          <w:p w14:paraId="061B6EDA" w14:textId="77777777" w:rsidR="00080BA5" w:rsidRPr="00920A0E" w:rsidRDefault="00080BA5" w:rsidP="00E86741">
            <w:pPr>
              <w:jc w:val="center"/>
              <w:rPr>
                <w:rFonts w:ascii="Cambria" w:hAnsi="Cambria"/>
                <w:bCs/>
                <w:lang w:val="fr-FR"/>
              </w:rPr>
            </w:pPr>
            <w:r>
              <w:rPr>
                <w:rFonts w:ascii="Cambria" w:hAnsi="Cambria"/>
                <w:bCs/>
                <w:lang w:val="fr-F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85BB6" w14:textId="77777777" w:rsidR="00080BA5" w:rsidRPr="00470A7A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  <w:r>
              <w:rPr>
                <w:rFonts w:ascii="Cambria" w:hAnsi="Cambria"/>
                <w:b/>
                <w:lang w:val="fr-FR"/>
              </w:rPr>
              <w:t>20</w:t>
            </w:r>
          </w:p>
        </w:tc>
      </w:tr>
      <w:tr w:rsidR="00080BA5" w:rsidRPr="004C2F69" w14:paraId="5C31B7CE" w14:textId="77777777" w:rsidTr="00E86741">
        <w:trPr>
          <w:trHeight w:val="409"/>
        </w:trPr>
        <w:tc>
          <w:tcPr>
            <w:tcW w:w="8330" w:type="dxa"/>
            <w:gridSpan w:val="2"/>
            <w:shd w:val="clear" w:color="auto" w:fill="F2F2F2"/>
            <w:vAlign w:val="center"/>
          </w:tcPr>
          <w:p w14:paraId="5E00E5A4" w14:textId="77777777" w:rsidR="00080BA5" w:rsidRDefault="00080BA5" w:rsidP="00E86741">
            <w:pPr>
              <w:spacing w:line="240" w:lineRule="auto"/>
              <w:rPr>
                <w:rFonts w:ascii="Cambria" w:hAnsi="Cambria"/>
                <w:bCs/>
                <w:sz w:val="24"/>
                <w:szCs w:val="24"/>
                <w:lang w:val="fr-FR"/>
              </w:rPr>
            </w:pPr>
            <w:r w:rsidRPr="005A6A9F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Expérience professionnelle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376B605" w14:textId="77777777" w:rsidR="00080BA5" w:rsidRPr="00920A0E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</w:p>
        </w:tc>
      </w:tr>
      <w:tr w:rsidR="00080BA5" w:rsidRPr="004C2F69" w14:paraId="55A4483D" w14:textId="77777777" w:rsidTr="00E86741">
        <w:trPr>
          <w:trHeight w:val="409"/>
        </w:trPr>
        <w:tc>
          <w:tcPr>
            <w:tcW w:w="6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53971" w14:textId="77777777" w:rsidR="00080BA5" w:rsidRPr="005A6A9F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Theme="majorBidi" w:hAnsiTheme="majorBidi" w:cstheme="majorBidi"/>
              </w:rPr>
            </w:pPr>
            <w:r w:rsidRPr="005A6A9F">
              <w:rPr>
                <w:rFonts w:asciiTheme="majorBidi" w:hAnsiTheme="majorBidi" w:cstheme="majorBidi"/>
              </w:rPr>
              <w:t xml:space="preserve">5 ans d’expérience </w:t>
            </w:r>
            <w:r>
              <w:rPr>
                <w:rFonts w:asciiTheme="majorBidi" w:hAnsiTheme="majorBidi" w:cstheme="majorBidi"/>
              </w:rPr>
              <w:t>professionnelle dans le domaine de construction et de bâtiment.</w:t>
            </w:r>
          </w:p>
          <w:p w14:paraId="18599B90" w14:textId="77777777" w:rsidR="00080BA5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Cambria" w:hAnsi="Cambria"/>
                <w:bCs/>
              </w:rPr>
            </w:pPr>
            <w:r w:rsidRPr="005A6A9F">
              <w:rPr>
                <w:rFonts w:asciiTheme="majorBidi" w:hAnsiTheme="majorBidi" w:cstheme="majorBidi"/>
              </w:rPr>
              <w:t>Plus de 05 ans, 0</w:t>
            </w:r>
            <w:r>
              <w:rPr>
                <w:rFonts w:asciiTheme="majorBidi" w:hAnsiTheme="majorBidi" w:cstheme="majorBidi"/>
              </w:rPr>
              <w:t>2</w:t>
            </w:r>
            <w:r w:rsidRPr="005A6A9F">
              <w:rPr>
                <w:rFonts w:asciiTheme="majorBidi" w:hAnsiTheme="majorBidi" w:cstheme="majorBidi"/>
              </w:rPr>
              <w:t xml:space="preserve"> point</w:t>
            </w:r>
            <w:r>
              <w:rPr>
                <w:rFonts w:asciiTheme="majorBidi" w:hAnsiTheme="majorBidi" w:cstheme="majorBidi"/>
              </w:rPr>
              <w:t>s</w:t>
            </w:r>
            <w:r w:rsidRPr="005A6A9F">
              <w:rPr>
                <w:rFonts w:asciiTheme="majorBidi" w:hAnsiTheme="majorBidi" w:cstheme="majorBidi"/>
              </w:rPr>
              <w:t xml:space="preserve"> sur chaque année d’expérience avec un maximum de </w:t>
            </w:r>
            <w:r>
              <w:rPr>
                <w:rFonts w:asciiTheme="majorBidi" w:hAnsiTheme="majorBidi" w:cstheme="majorBidi"/>
              </w:rPr>
              <w:t>30</w:t>
            </w:r>
            <w:r w:rsidRPr="005A6A9F">
              <w:rPr>
                <w:rFonts w:asciiTheme="majorBidi" w:hAnsiTheme="majorBidi" w:cstheme="majorBidi"/>
              </w:rPr>
              <w:t xml:space="preserve"> points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1B25D" w14:textId="77777777" w:rsidR="00080BA5" w:rsidRDefault="00080BA5" w:rsidP="00E86741">
            <w:pPr>
              <w:rPr>
                <w:rFonts w:ascii="Cambria" w:hAnsi="Cambria"/>
                <w:bCs/>
                <w:lang w:val="fr-FR"/>
              </w:rPr>
            </w:pPr>
            <w:r>
              <w:rPr>
                <w:rFonts w:ascii="Cambria" w:hAnsi="Cambria"/>
                <w:bCs/>
                <w:lang w:val="fr-FR"/>
              </w:rPr>
              <w:t xml:space="preserve">         20</w:t>
            </w:r>
          </w:p>
          <w:p w14:paraId="7C146576" w14:textId="77777777" w:rsidR="00080BA5" w:rsidRDefault="00080BA5" w:rsidP="00E86741">
            <w:pPr>
              <w:rPr>
                <w:rFonts w:ascii="Cambria" w:hAnsi="Cambria"/>
                <w:bCs/>
                <w:lang w:val="fr-FR"/>
              </w:rPr>
            </w:pPr>
            <w:r>
              <w:rPr>
                <w:rFonts w:ascii="Cambria" w:hAnsi="Cambria"/>
                <w:bCs/>
                <w:lang w:val="fr-FR"/>
              </w:rPr>
              <w:t xml:space="preserve">        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54B3E" w14:textId="77777777" w:rsidR="00080BA5" w:rsidRPr="00470A7A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  <w:r>
              <w:rPr>
                <w:rFonts w:ascii="Cambria" w:hAnsi="Cambria"/>
                <w:b/>
                <w:lang w:val="fr-FR"/>
              </w:rPr>
              <w:t>3</w:t>
            </w:r>
            <w:r w:rsidRPr="00470A7A">
              <w:rPr>
                <w:rFonts w:ascii="Cambria" w:hAnsi="Cambria"/>
                <w:b/>
                <w:lang w:val="fr-FR"/>
              </w:rPr>
              <w:t>0</w:t>
            </w:r>
          </w:p>
        </w:tc>
      </w:tr>
      <w:tr w:rsidR="00080BA5" w:rsidRPr="00A842F4" w14:paraId="07C16B05" w14:textId="77777777" w:rsidTr="00E86741">
        <w:trPr>
          <w:trHeight w:val="54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42747" w14:textId="77777777" w:rsidR="00080BA5" w:rsidRDefault="00080BA5" w:rsidP="00E86741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1F5B76">
              <w:rPr>
                <w:rFonts w:ascii="Cambria" w:hAnsi="Cambria"/>
                <w:b/>
                <w:sz w:val="24"/>
                <w:szCs w:val="24"/>
                <w:lang w:val="fr-FR"/>
              </w:rPr>
              <w:t>Une expérience dans la mise en œuvre des projets de coopération internationale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37D78" w14:textId="77777777" w:rsidR="00080BA5" w:rsidRPr="00920A0E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</w:p>
        </w:tc>
      </w:tr>
      <w:tr w:rsidR="00080BA5" w:rsidRPr="004C2F69" w14:paraId="366724DC" w14:textId="77777777" w:rsidTr="00E86741">
        <w:trPr>
          <w:trHeight w:val="9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D33" w14:textId="77777777" w:rsidR="00080BA5" w:rsidRPr="006A4678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Theme="majorBidi" w:hAnsiTheme="majorBidi" w:cstheme="majorBidi"/>
              </w:rPr>
            </w:pPr>
            <w:r w:rsidRPr="006A4678">
              <w:rPr>
                <w:rFonts w:asciiTheme="majorBidi" w:hAnsiTheme="majorBidi" w:cstheme="majorBidi"/>
              </w:rPr>
              <w:t>Une référence dans le domaine de la mise en œuvre des projets de coopération internationale: 10 points</w:t>
            </w:r>
          </w:p>
          <w:p w14:paraId="252561B7" w14:textId="77777777" w:rsidR="00080BA5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Theme="majorBidi" w:hAnsiTheme="majorBidi" w:cstheme="majorBidi"/>
              </w:rPr>
            </w:pPr>
            <w:r w:rsidRPr="006A4678">
              <w:rPr>
                <w:rFonts w:asciiTheme="majorBidi" w:hAnsiTheme="majorBidi" w:cstheme="majorBidi"/>
              </w:rPr>
              <w:t xml:space="preserve">NB : Les références relatives à des missions de mise en œuvre des projets de coopération transfrontalière Italie-Tunisie seront notées par 15 points par référence au lieu de 10 points) </w:t>
            </w:r>
          </w:p>
          <w:p w14:paraId="26226833" w14:textId="77777777" w:rsidR="00080BA5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Theme="majorBidi" w:hAnsiTheme="majorBidi" w:cstheme="majorBidi"/>
              </w:rPr>
            </w:pPr>
            <w:r w:rsidRPr="005A6A9F">
              <w:rPr>
                <w:rFonts w:asciiTheme="majorBidi" w:hAnsiTheme="majorBidi" w:cstheme="majorBidi"/>
              </w:rPr>
              <w:t xml:space="preserve">Au-delà de deux références 05 points sur chaque référence avec un maximum de </w:t>
            </w:r>
            <w:r>
              <w:rPr>
                <w:rFonts w:asciiTheme="majorBidi" w:hAnsiTheme="majorBidi" w:cstheme="majorBidi"/>
              </w:rPr>
              <w:t>4</w:t>
            </w:r>
            <w:r w:rsidRPr="005A6A9F">
              <w:rPr>
                <w:rFonts w:asciiTheme="majorBidi" w:hAnsiTheme="majorBidi" w:cstheme="majorBidi"/>
              </w:rPr>
              <w:t>0 points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148" w14:textId="77777777" w:rsidR="00080BA5" w:rsidRPr="00924E43" w:rsidRDefault="00080BA5" w:rsidP="00E8674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10-15</w:t>
            </w:r>
          </w:p>
          <w:p w14:paraId="667D75D6" w14:textId="77777777" w:rsidR="00080BA5" w:rsidRDefault="00080BA5" w:rsidP="00E8674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  <w:p w14:paraId="761E72CC" w14:textId="77777777" w:rsidR="00080BA5" w:rsidRDefault="00080BA5" w:rsidP="00E8674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  <w:p w14:paraId="0926F712" w14:textId="77777777" w:rsidR="00080BA5" w:rsidRDefault="00080BA5" w:rsidP="00E8674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  <w:p w14:paraId="36E123DD" w14:textId="77777777" w:rsidR="00080BA5" w:rsidRPr="00924E43" w:rsidRDefault="00080BA5" w:rsidP="00E8674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A335" w14:textId="77777777" w:rsidR="00080BA5" w:rsidRPr="00470A7A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  <w:r w:rsidRPr="00470A7A">
              <w:rPr>
                <w:rFonts w:ascii="Cambria" w:hAnsi="Cambria"/>
                <w:b/>
                <w:lang w:val="fr-FR"/>
              </w:rPr>
              <w:t>40</w:t>
            </w:r>
          </w:p>
        </w:tc>
      </w:tr>
      <w:tr w:rsidR="00080BA5" w:rsidRPr="00A842F4" w14:paraId="121757B6" w14:textId="77777777" w:rsidTr="00AC1DB7">
        <w:trPr>
          <w:trHeight w:val="4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DE876" w14:textId="77777777" w:rsidR="00080BA5" w:rsidRDefault="00080BA5" w:rsidP="00080BA5">
            <w:pPr>
              <w:spacing w:line="240" w:lineRule="auto"/>
              <w:rPr>
                <w:rFonts w:ascii="Cambria" w:hAnsi="Cambria"/>
                <w:b/>
                <w:lang w:val="fr-FR"/>
              </w:rPr>
            </w:pPr>
            <w:r w:rsidRPr="005A6A9F">
              <w:rPr>
                <w:rFonts w:ascii="Cambria" w:hAnsi="Cambria"/>
                <w:b/>
                <w:sz w:val="24"/>
                <w:szCs w:val="24"/>
                <w:lang w:val="fr-FR"/>
              </w:rPr>
              <w:t>Expérience dans le domaine de communication et d’organisation d’év</w:t>
            </w: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>è</w:t>
            </w:r>
            <w:r w:rsidRPr="005A6A9F">
              <w:rPr>
                <w:rFonts w:ascii="Cambria" w:hAnsi="Cambria"/>
                <w:b/>
                <w:sz w:val="24"/>
                <w:szCs w:val="24"/>
                <w:lang w:val="fr-FR"/>
              </w:rPr>
              <w:t>nements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B6DC" w14:textId="77777777" w:rsidR="00080BA5" w:rsidRDefault="00080BA5" w:rsidP="00E86741">
            <w:pPr>
              <w:jc w:val="center"/>
              <w:rPr>
                <w:rFonts w:ascii="Cambria" w:hAnsi="Cambria"/>
                <w:bCs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E0C" w14:textId="77777777" w:rsidR="00080BA5" w:rsidRPr="005A6A9F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</w:p>
        </w:tc>
      </w:tr>
      <w:tr w:rsidR="00080BA5" w:rsidRPr="00FF2753" w14:paraId="5EA19BCB" w14:textId="77777777" w:rsidTr="00AC1DB7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ACAF" w14:textId="77777777" w:rsidR="00080BA5" w:rsidRPr="007756C9" w:rsidRDefault="00080BA5" w:rsidP="00080BA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Theme="majorBidi" w:hAnsiTheme="majorBidi" w:cstheme="majorBidi"/>
                <w:bCs/>
              </w:rPr>
            </w:pPr>
            <w:r w:rsidRPr="005A6A9F">
              <w:rPr>
                <w:rFonts w:asciiTheme="majorBidi" w:hAnsiTheme="majorBidi" w:cstheme="majorBidi"/>
              </w:rPr>
              <w:t>1 référence et plus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8350" w14:textId="77777777" w:rsidR="00080BA5" w:rsidRDefault="00080BA5" w:rsidP="00E86741">
            <w:pPr>
              <w:spacing w:line="240" w:lineRule="auto"/>
              <w:jc w:val="center"/>
              <w:rPr>
                <w:rFonts w:ascii="Cambria" w:hAnsi="Cambria"/>
                <w:bCs/>
                <w:lang w:val="fr-FR"/>
              </w:rPr>
            </w:pPr>
            <w:r>
              <w:rPr>
                <w:rFonts w:ascii="Cambria" w:hAnsi="Cambria"/>
                <w:bCs/>
                <w:lang w:val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6C11" w14:textId="77777777" w:rsidR="00080BA5" w:rsidRDefault="00080BA5" w:rsidP="00E86741">
            <w:pPr>
              <w:spacing w:line="240" w:lineRule="auto"/>
              <w:jc w:val="center"/>
              <w:rPr>
                <w:rFonts w:ascii="Cambria" w:hAnsi="Cambria"/>
                <w:b/>
                <w:lang w:val="fr-FR"/>
              </w:rPr>
            </w:pPr>
            <w:r w:rsidRPr="00470A7A">
              <w:rPr>
                <w:rFonts w:ascii="Cambria" w:hAnsi="Cambria"/>
                <w:b/>
                <w:lang w:val="fr-FR"/>
              </w:rPr>
              <w:t>10</w:t>
            </w:r>
          </w:p>
        </w:tc>
      </w:tr>
      <w:tr w:rsidR="00080BA5" w:rsidRPr="00FF2753" w14:paraId="1D768500" w14:textId="77777777" w:rsidTr="00AC1DB7">
        <w:trPr>
          <w:trHeight w:val="2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AFDB" w14:textId="77777777" w:rsidR="00080BA5" w:rsidRDefault="00080BA5" w:rsidP="00E86741">
            <w:pPr>
              <w:jc w:val="right"/>
              <w:rPr>
                <w:rFonts w:ascii="Cambria" w:hAnsi="Cambria"/>
                <w:bCs/>
                <w:lang w:val="fr-FR"/>
              </w:rPr>
            </w:pPr>
            <w:r w:rsidRPr="00BB12D0">
              <w:rPr>
                <w:rFonts w:asciiTheme="majorBidi" w:hAnsiTheme="majorBidi" w:cstheme="majorBidi"/>
                <w:b/>
                <w:bCs/>
              </w:rPr>
              <w:t xml:space="preserve">Note </w:t>
            </w:r>
            <w:r w:rsidRPr="00BB12D0">
              <w:rPr>
                <w:rFonts w:asciiTheme="majorBidi" w:hAnsiTheme="majorBidi" w:cstheme="majorBidi"/>
                <w:b/>
                <w:bCs/>
                <w:lang w:val="fr-FR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117" w14:textId="77777777" w:rsidR="00080BA5" w:rsidRPr="00470A7A" w:rsidRDefault="00080BA5" w:rsidP="00E86741">
            <w:pPr>
              <w:jc w:val="center"/>
              <w:rPr>
                <w:rFonts w:ascii="Cambria" w:hAnsi="Cambria"/>
                <w:b/>
                <w:lang w:val="fr-FR"/>
              </w:rPr>
            </w:pPr>
            <w:r>
              <w:rPr>
                <w:rFonts w:ascii="Cambria" w:hAnsi="Cambria"/>
                <w:b/>
                <w:lang w:val="fr-FR"/>
              </w:rPr>
              <w:t>100</w:t>
            </w:r>
          </w:p>
        </w:tc>
      </w:tr>
    </w:tbl>
    <w:p w14:paraId="66D91C13" w14:textId="77777777" w:rsidR="00080BA5" w:rsidRDefault="00080BA5" w:rsidP="00080BA5">
      <w:pPr>
        <w:spacing w:after="240"/>
        <w:jc w:val="both"/>
        <w:rPr>
          <w:rFonts w:ascii="Times New Roman" w:hAnsi="Times New Roman" w:cs="Times New Roman"/>
          <w:bCs/>
          <w:lang w:val="fr-FR"/>
        </w:rPr>
      </w:pPr>
      <w:r w:rsidRPr="00B11265">
        <w:rPr>
          <w:rFonts w:ascii="Times New Roman" w:hAnsi="Times New Roman" w:cs="Times New Roman"/>
          <w:b/>
          <w:u w:val="single"/>
          <w:lang w:val="fr-FR"/>
        </w:rPr>
        <w:t>NB :</w:t>
      </w:r>
      <w:r w:rsidRPr="005A6A9F">
        <w:rPr>
          <w:rFonts w:ascii="Times New Roman" w:hAnsi="Times New Roman" w:cs="Times New Roman"/>
          <w:bCs/>
          <w:lang w:val="fr-FR"/>
        </w:rPr>
        <w:t xml:space="preserve"> L’attribution des notes sera basée sur la présentation des pièces justificatives</w:t>
      </w:r>
      <w:r>
        <w:rPr>
          <w:rFonts w:ascii="Times New Roman" w:hAnsi="Times New Roman" w:cs="Times New Roman"/>
          <w:bCs/>
          <w:lang w:val="fr-FR"/>
        </w:rPr>
        <w:t>.</w:t>
      </w:r>
    </w:p>
    <w:p w14:paraId="32170541" w14:textId="77777777" w:rsidR="00604DB5" w:rsidRDefault="00604DB5" w:rsidP="00080BA5">
      <w:pPr>
        <w:pStyle w:val="Default"/>
        <w:spacing w:after="240"/>
        <w:ind w:firstLine="705"/>
        <w:jc w:val="both"/>
        <w:rPr>
          <w:rFonts w:asciiTheme="majorBidi" w:eastAsia="Times New Roman" w:hAnsiTheme="majorBidi" w:cstheme="majorBidi"/>
          <w:bCs/>
          <w:color w:val="auto"/>
          <w:lang w:val="fr-FR" w:eastAsia="fr-FR"/>
        </w:rPr>
      </w:pPr>
    </w:p>
    <w:p w14:paraId="38316E39" w14:textId="77777777" w:rsidR="00604DB5" w:rsidRDefault="00604DB5" w:rsidP="00080BA5">
      <w:pPr>
        <w:pStyle w:val="Default"/>
        <w:spacing w:after="240"/>
        <w:ind w:firstLine="705"/>
        <w:jc w:val="both"/>
        <w:rPr>
          <w:rFonts w:asciiTheme="majorBidi" w:eastAsia="Times New Roman" w:hAnsiTheme="majorBidi" w:cstheme="majorBidi"/>
          <w:bCs/>
          <w:color w:val="auto"/>
          <w:lang w:val="fr-FR" w:eastAsia="fr-FR"/>
        </w:rPr>
      </w:pPr>
    </w:p>
    <w:p w14:paraId="5B5E51DA" w14:textId="77777777" w:rsidR="00080BA5" w:rsidRDefault="00080BA5" w:rsidP="00080BA5">
      <w:pPr>
        <w:pStyle w:val="Default"/>
        <w:spacing w:after="240"/>
        <w:ind w:firstLine="705"/>
        <w:jc w:val="both"/>
        <w:rPr>
          <w:rFonts w:asciiTheme="majorBidi" w:eastAsia="Times New Roman" w:hAnsiTheme="majorBidi" w:cstheme="majorBidi"/>
          <w:bCs/>
          <w:color w:val="auto"/>
          <w:lang w:val="fr-FR" w:eastAsia="fr-FR"/>
        </w:rPr>
      </w:pPr>
      <w:r w:rsidRPr="00DE12F4">
        <w:rPr>
          <w:rFonts w:asciiTheme="majorBidi" w:eastAsia="Times New Roman" w:hAnsiTheme="majorBidi" w:cstheme="majorBidi"/>
          <w:bCs/>
          <w:color w:val="auto"/>
          <w:lang w:val="fr-FR" w:eastAsia="fr-FR"/>
        </w:rPr>
        <w:t xml:space="preserve">Une offre qui n’atteint pas le </w:t>
      </w:r>
      <w:r>
        <w:rPr>
          <w:rFonts w:asciiTheme="majorBidi" w:eastAsia="Times New Roman" w:hAnsiTheme="majorBidi" w:cstheme="majorBidi"/>
          <w:bCs/>
          <w:color w:val="auto"/>
          <w:lang w:val="fr-FR" w:eastAsia="fr-FR"/>
        </w:rPr>
        <w:t>total minimal de70/</w:t>
      </w:r>
      <w:r w:rsidRPr="00DE12F4">
        <w:rPr>
          <w:rFonts w:asciiTheme="majorBidi" w:eastAsia="Times New Roman" w:hAnsiTheme="majorBidi" w:cstheme="majorBidi"/>
          <w:bCs/>
          <w:color w:val="auto"/>
          <w:lang w:val="fr-FR" w:eastAsia="fr-FR"/>
        </w:rPr>
        <w:t xml:space="preserve">100 sera rejetée à l’issue de cette étape. </w:t>
      </w:r>
      <w:r>
        <w:rPr>
          <w:rFonts w:asciiTheme="majorBidi" w:eastAsia="Times New Roman" w:hAnsiTheme="majorBidi" w:cstheme="majorBidi"/>
          <w:bCs/>
          <w:color w:val="auto"/>
          <w:lang w:val="fr-FR" w:eastAsia="fr-FR"/>
        </w:rPr>
        <w:t>Seuls les candidats ayant une note du dossier supérieure ou égale à 70/100 seront retenus et passeront à l’étape suivante d’évaluation à savoir l’entretien oral.</w:t>
      </w:r>
    </w:p>
    <w:p w14:paraId="4C770D88" w14:textId="77777777" w:rsidR="00080BA5" w:rsidRDefault="00080BA5" w:rsidP="00080BA5">
      <w:pPr>
        <w:pStyle w:val="Default"/>
        <w:numPr>
          <w:ilvl w:val="1"/>
          <w:numId w:val="7"/>
        </w:numPr>
        <w:rPr>
          <w:rFonts w:asciiTheme="majorBidi" w:hAnsiTheme="majorBidi" w:cstheme="majorBidi"/>
          <w:b/>
          <w:u w:val="single"/>
          <w:lang w:val="fr-FR"/>
        </w:rPr>
      </w:pPr>
      <w:r w:rsidRPr="00DE12F4">
        <w:rPr>
          <w:rFonts w:asciiTheme="majorBidi" w:hAnsiTheme="majorBidi" w:cstheme="majorBidi"/>
          <w:b/>
          <w:u w:val="single"/>
          <w:lang w:val="fr-FR"/>
        </w:rPr>
        <w:t xml:space="preserve">Notation </w:t>
      </w:r>
      <w:r>
        <w:rPr>
          <w:rFonts w:asciiTheme="majorBidi" w:hAnsiTheme="majorBidi" w:cstheme="majorBidi"/>
          <w:b/>
          <w:u w:val="single"/>
          <w:lang w:val="fr-FR"/>
        </w:rPr>
        <w:t>de l’entretien oral</w:t>
      </w:r>
    </w:p>
    <w:p w14:paraId="0E4F057B" w14:textId="77777777" w:rsidR="00080BA5" w:rsidRDefault="00080BA5" w:rsidP="00080BA5">
      <w:pPr>
        <w:pStyle w:val="Default"/>
        <w:ind w:left="705"/>
        <w:rPr>
          <w:rFonts w:asciiTheme="majorBidi" w:hAnsiTheme="majorBidi" w:cstheme="majorBidi"/>
          <w:b/>
          <w:u w:val="single"/>
          <w:lang w:val="fr-FR"/>
        </w:rPr>
      </w:pPr>
    </w:p>
    <w:p w14:paraId="089208D1" w14:textId="77777777" w:rsidR="00080BA5" w:rsidRDefault="00080BA5" w:rsidP="00080BA5">
      <w:pPr>
        <w:spacing w:after="240"/>
        <w:ind w:firstLine="705"/>
        <w:jc w:val="both"/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</w:pPr>
      <w:r w:rsidRPr="00BB12D0"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>L’évaluation des candid</w:t>
      </w:r>
      <w:r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>ats retenus, par entretien oral</w:t>
      </w:r>
      <w:r w:rsidRPr="00BB12D0"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>, se fait</w:t>
      </w:r>
      <w:r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 xml:space="preserve"> par le comité d’évaluation et </w:t>
      </w:r>
      <w:r w:rsidRPr="00BB12D0"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 xml:space="preserve"> selon les critères détaill</w:t>
      </w:r>
      <w:r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>é</w:t>
      </w:r>
      <w:r w:rsidRPr="00BB12D0">
        <w:rPr>
          <w:rFonts w:asciiTheme="majorBidi" w:eastAsia="Times New Roman" w:hAnsiTheme="majorBidi" w:cstheme="majorBidi"/>
          <w:bCs/>
          <w:sz w:val="24"/>
          <w:szCs w:val="24"/>
          <w:lang w:val="fr-FR" w:eastAsia="fr-FR"/>
        </w:rPr>
        <w:t xml:space="preserve">s dans le tableau suivant: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6805"/>
        <w:gridCol w:w="957"/>
        <w:gridCol w:w="864"/>
        <w:gridCol w:w="730"/>
      </w:tblGrid>
      <w:tr w:rsidR="000248A6" w14:paraId="258473D0" w14:textId="77777777" w:rsidTr="00E50197">
        <w:trPr>
          <w:trHeight w:val="20"/>
        </w:trPr>
        <w:tc>
          <w:tcPr>
            <w:tcW w:w="6805" w:type="dxa"/>
            <w:vMerge w:val="restart"/>
          </w:tcPr>
          <w:p w14:paraId="6568F830" w14:textId="77777777" w:rsidR="000248A6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14:paraId="07064778" w14:textId="77777777" w:rsidR="000248A6" w:rsidRDefault="000248A6" w:rsidP="00E8674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12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Critères de sélection</w:t>
            </w:r>
          </w:p>
        </w:tc>
        <w:tc>
          <w:tcPr>
            <w:tcW w:w="2551" w:type="dxa"/>
            <w:gridSpan w:val="3"/>
          </w:tcPr>
          <w:p w14:paraId="16F08E01" w14:textId="77777777" w:rsidR="000248A6" w:rsidRDefault="000248A6" w:rsidP="00E8674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12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Note</w:t>
            </w:r>
          </w:p>
        </w:tc>
      </w:tr>
      <w:tr w:rsidR="00AA5CAB" w14:paraId="73673D16" w14:textId="77777777" w:rsidTr="00E50197">
        <w:trPr>
          <w:trHeight w:val="20"/>
        </w:trPr>
        <w:tc>
          <w:tcPr>
            <w:tcW w:w="6805" w:type="dxa"/>
            <w:vMerge/>
          </w:tcPr>
          <w:p w14:paraId="655BB5EC" w14:textId="77777777" w:rsidR="000248A6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</w:tcPr>
          <w:p w14:paraId="0A5F03E4" w14:textId="77777777" w:rsidR="000248A6" w:rsidRPr="00AA5CAB" w:rsidRDefault="000248A6" w:rsidP="00E86741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AA5CAB">
              <w:rPr>
                <w:rFonts w:ascii="Times New Roman" w:hAnsi="Times New Roman" w:cs="Times New Roman"/>
                <w:b/>
                <w:lang w:val="fr-FR"/>
              </w:rPr>
              <w:t>Faible</w:t>
            </w:r>
          </w:p>
        </w:tc>
        <w:tc>
          <w:tcPr>
            <w:tcW w:w="864" w:type="dxa"/>
          </w:tcPr>
          <w:p w14:paraId="7A24FD8B" w14:textId="77777777" w:rsidR="000248A6" w:rsidRPr="00AA5CAB" w:rsidRDefault="000248A6" w:rsidP="00E86741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AA5CAB">
              <w:rPr>
                <w:rFonts w:ascii="Times New Roman" w:hAnsi="Times New Roman" w:cs="Times New Roman"/>
                <w:b/>
                <w:lang w:val="fr-FR"/>
              </w:rPr>
              <w:t>Moyen</w:t>
            </w:r>
          </w:p>
        </w:tc>
        <w:tc>
          <w:tcPr>
            <w:tcW w:w="730" w:type="dxa"/>
          </w:tcPr>
          <w:p w14:paraId="781FB4C7" w14:textId="77777777" w:rsidR="000248A6" w:rsidRPr="00AA5CAB" w:rsidRDefault="000248A6" w:rsidP="00E86741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AA5CAB">
              <w:rPr>
                <w:rFonts w:ascii="Times New Roman" w:hAnsi="Times New Roman" w:cs="Times New Roman"/>
                <w:b/>
                <w:lang w:val="fr-FR"/>
              </w:rPr>
              <w:t>Elevé</w:t>
            </w:r>
          </w:p>
        </w:tc>
      </w:tr>
      <w:tr w:rsidR="00AA5CAB" w:rsidRPr="001A7188" w14:paraId="3654D3EB" w14:textId="77777777" w:rsidTr="00E50197">
        <w:trPr>
          <w:trHeight w:val="20"/>
        </w:trPr>
        <w:tc>
          <w:tcPr>
            <w:tcW w:w="6805" w:type="dxa"/>
          </w:tcPr>
          <w:p w14:paraId="5A9F6C80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Capacités de facilitation et communicatio</w:t>
            </w:r>
            <w:r w:rsidR="00AC1DB7">
              <w:rPr>
                <w:rFonts w:ascii="Times New Roman" w:hAnsi="Times New Roman" w:cs="Times New Roman"/>
                <w:bCs/>
                <w:lang w:val="fr-FR"/>
              </w:rPr>
              <w:t>n</w:t>
            </w:r>
          </w:p>
        </w:tc>
        <w:tc>
          <w:tcPr>
            <w:tcW w:w="957" w:type="dxa"/>
          </w:tcPr>
          <w:p w14:paraId="31125FEA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05</w:t>
            </w:r>
          </w:p>
        </w:tc>
        <w:tc>
          <w:tcPr>
            <w:tcW w:w="864" w:type="dxa"/>
          </w:tcPr>
          <w:p w14:paraId="28F65FB0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10</w:t>
            </w:r>
          </w:p>
        </w:tc>
        <w:tc>
          <w:tcPr>
            <w:tcW w:w="730" w:type="dxa"/>
          </w:tcPr>
          <w:p w14:paraId="0EC1A7F3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20</w:t>
            </w:r>
          </w:p>
        </w:tc>
      </w:tr>
      <w:tr w:rsidR="00AA5CAB" w:rsidRPr="001A7188" w14:paraId="61875085" w14:textId="77777777" w:rsidTr="00E50197">
        <w:trPr>
          <w:trHeight w:val="20"/>
        </w:trPr>
        <w:tc>
          <w:tcPr>
            <w:tcW w:w="6805" w:type="dxa"/>
          </w:tcPr>
          <w:p w14:paraId="6F52B283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Pertinence des compétences professionnelles par rapport aux activités demandées et au contexte local en la matière</w:t>
            </w:r>
          </w:p>
        </w:tc>
        <w:tc>
          <w:tcPr>
            <w:tcW w:w="957" w:type="dxa"/>
          </w:tcPr>
          <w:p w14:paraId="52974B1E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10</w:t>
            </w:r>
          </w:p>
        </w:tc>
        <w:tc>
          <w:tcPr>
            <w:tcW w:w="864" w:type="dxa"/>
          </w:tcPr>
          <w:p w14:paraId="11299DBC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20</w:t>
            </w:r>
          </w:p>
        </w:tc>
        <w:tc>
          <w:tcPr>
            <w:tcW w:w="730" w:type="dxa"/>
          </w:tcPr>
          <w:p w14:paraId="0494F4FD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40</w:t>
            </w:r>
          </w:p>
        </w:tc>
      </w:tr>
      <w:tr w:rsidR="00AA5CAB" w:rsidRPr="001A7188" w14:paraId="3098BC80" w14:textId="77777777" w:rsidTr="00E50197">
        <w:trPr>
          <w:trHeight w:val="20"/>
        </w:trPr>
        <w:tc>
          <w:tcPr>
            <w:tcW w:w="6805" w:type="dxa"/>
          </w:tcPr>
          <w:p w14:paraId="1F28EA84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Connaissances des objectifs du projet CUBATI, de ses activités et ses résultats attendus</w:t>
            </w:r>
          </w:p>
        </w:tc>
        <w:tc>
          <w:tcPr>
            <w:tcW w:w="957" w:type="dxa"/>
          </w:tcPr>
          <w:p w14:paraId="7FB98884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05</w:t>
            </w:r>
          </w:p>
        </w:tc>
        <w:tc>
          <w:tcPr>
            <w:tcW w:w="864" w:type="dxa"/>
          </w:tcPr>
          <w:p w14:paraId="0BB7237F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10</w:t>
            </w:r>
          </w:p>
        </w:tc>
        <w:tc>
          <w:tcPr>
            <w:tcW w:w="730" w:type="dxa"/>
          </w:tcPr>
          <w:p w14:paraId="0BD97636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20</w:t>
            </w:r>
          </w:p>
        </w:tc>
      </w:tr>
      <w:tr w:rsidR="00AA5CAB" w:rsidRPr="001A7188" w14:paraId="3CA3D0FE" w14:textId="77777777" w:rsidTr="00E50197">
        <w:trPr>
          <w:trHeight w:val="20"/>
        </w:trPr>
        <w:tc>
          <w:tcPr>
            <w:tcW w:w="6805" w:type="dxa"/>
          </w:tcPr>
          <w:p w14:paraId="6E844DE5" w14:textId="77777777" w:rsidR="000248A6" w:rsidRPr="00AA5CAB" w:rsidRDefault="000248A6" w:rsidP="000248A6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Une maîtrise complète et fluidité dans le français oral</w:t>
            </w:r>
          </w:p>
        </w:tc>
        <w:tc>
          <w:tcPr>
            <w:tcW w:w="957" w:type="dxa"/>
          </w:tcPr>
          <w:p w14:paraId="64AD2A66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05</w:t>
            </w:r>
          </w:p>
        </w:tc>
        <w:tc>
          <w:tcPr>
            <w:tcW w:w="864" w:type="dxa"/>
          </w:tcPr>
          <w:p w14:paraId="62406D95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10</w:t>
            </w:r>
          </w:p>
        </w:tc>
        <w:tc>
          <w:tcPr>
            <w:tcW w:w="730" w:type="dxa"/>
          </w:tcPr>
          <w:p w14:paraId="5CB8E7DC" w14:textId="77777777" w:rsidR="000248A6" w:rsidRPr="00AA5CAB" w:rsidRDefault="000248A6" w:rsidP="00E86741">
            <w:pPr>
              <w:spacing w:after="24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A5CAB">
              <w:rPr>
                <w:rFonts w:ascii="Times New Roman" w:hAnsi="Times New Roman" w:cs="Times New Roman"/>
                <w:bCs/>
                <w:lang w:val="fr-FR"/>
              </w:rPr>
              <w:t>20</w:t>
            </w:r>
          </w:p>
        </w:tc>
      </w:tr>
      <w:tr w:rsidR="000248A6" w:rsidRPr="001A7188" w14:paraId="240DDA3C" w14:textId="77777777" w:rsidTr="00E50197">
        <w:trPr>
          <w:trHeight w:val="20"/>
        </w:trPr>
        <w:tc>
          <w:tcPr>
            <w:tcW w:w="6805" w:type="dxa"/>
          </w:tcPr>
          <w:p w14:paraId="73957397" w14:textId="77777777" w:rsidR="000248A6" w:rsidRDefault="000248A6" w:rsidP="00E86741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12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Note totale</w:t>
            </w:r>
          </w:p>
        </w:tc>
        <w:tc>
          <w:tcPr>
            <w:tcW w:w="2551" w:type="dxa"/>
            <w:gridSpan w:val="3"/>
          </w:tcPr>
          <w:p w14:paraId="47806775" w14:textId="77777777" w:rsidR="000248A6" w:rsidRDefault="000248A6" w:rsidP="00E8674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12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100</w:t>
            </w:r>
          </w:p>
        </w:tc>
      </w:tr>
    </w:tbl>
    <w:p w14:paraId="4279E466" w14:textId="77777777" w:rsidR="000248A6" w:rsidRDefault="000248A6" w:rsidP="000248A6">
      <w:pPr>
        <w:pStyle w:val="Default"/>
        <w:ind w:left="1125"/>
        <w:rPr>
          <w:rFonts w:asciiTheme="majorBidi" w:hAnsiTheme="majorBidi" w:cstheme="majorBidi"/>
          <w:b/>
          <w:u w:val="single"/>
          <w:lang w:val="fr-FR"/>
        </w:rPr>
      </w:pPr>
    </w:p>
    <w:p w14:paraId="593BE429" w14:textId="77777777" w:rsidR="00686A3B" w:rsidRDefault="000248A6" w:rsidP="00686A3B">
      <w:pPr>
        <w:pStyle w:val="Default"/>
        <w:numPr>
          <w:ilvl w:val="1"/>
          <w:numId w:val="7"/>
        </w:numPr>
        <w:rPr>
          <w:rFonts w:asciiTheme="majorBidi" w:hAnsiTheme="majorBidi" w:cstheme="majorBidi"/>
          <w:b/>
          <w:u w:val="single"/>
          <w:lang w:val="fr-FR"/>
        </w:rPr>
      </w:pPr>
      <w:r w:rsidRPr="005A6A9F">
        <w:rPr>
          <w:rFonts w:asciiTheme="majorBidi" w:hAnsiTheme="majorBidi" w:cstheme="majorBidi"/>
          <w:b/>
          <w:u w:val="single"/>
          <w:lang w:val="fr-FR"/>
        </w:rPr>
        <w:t xml:space="preserve">Note globale : </w:t>
      </w:r>
    </w:p>
    <w:p w14:paraId="69ACE131" w14:textId="77777777" w:rsidR="00604DB5" w:rsidRPr="00686A3B" w:rsidRDefault="00604DB5" w:rsidP="00604DB5">
      <w:pPr>
        <w:pStyle w:val="Default"/>
        <w:ind w:left="993"/>
        <w:rPr>
          <w:rFonts w:asciiTheme="majorBidi" w:hAnsiTheme="majorBidi" w:cstheme="majorBidi"/>
          <w:b/>
          <w:u w:val="single"/>
          <w:lang w:val="fr-FR"/>
        </w:rPr>
      </w:pPr>
    </w:p>
    <w:p w14:paraId="28480F03" w14:textId="77777777" w:rsidR="000248A6" w:rsidRDefault="000248A6" w:rsidP="000248A6">
      <w:pPr>
        <w:spacing w:after="24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Une note globale (NG) sera attribuée à chaque candidat selon la formule suivante:</w:t>
      </w:r>
    </w:p>
    <w:p w14:paraId="6F74A361" w14:textId="77777777" w:rsidR="000248A6" w:rsidRPr="00573B78" w:rsidRDefault="000248A6" w:rsidP="000248A6">
      <w:pPr>
        <w:spacing w:after="240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573B78">
        <w:rPr>
          <w:rFonts w:asciiTheme="majorBidi" w:hAnsiTheme="majorBidi" w:cstheme="majorBidi"/>
          <w:bCs/>
          <w:sz w:val="24"/>
          <w:szCs w:val="24"/>
          <w:lang w:val="fr-FR"/>
        </w:rPr>
        <w:t xml:space="preserve">Note globale (NG) = 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Pr="00573B78">
        <w:rPr>
          <w:rFonts w:asciiTheme="majorBidi" w:hAnsiTheme="majorBidi" w:cstheme="majorBidi"/>
          <w:bCs/>
          <w:sz w:val="24"/>
          <w:szCs w:val="24"/>
          <w:lang w:val="fr-FR"/>
        </w:rPr>
        <w:t>Note d</w:t>
      </w:r>
      <w:r w:rsidRPr="00BB12D0">
        <w:rPr>
          <w:rFonts w:asciiTheme="majorBidi" w:hAnsiTheme="majorBidi" w:cstheme="majorBidi"/>
          <w:bCs/>
          <w:sz w:val="24"/>
          <w:szCs w:val="24"/>
          <w:lang w:val="fr-FR"/>
        </w:rPr>
        <w:t>ossi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>er + Note orale)/2</w:t>
      </w:r>
    </w:p>
    <w:p w14:paraId="68ACB067" w14:textId="77777777" w:rsidR="000248A6" w:rsidRPr="005A6A9F" w:rsidRDefault="000248A6" w:rsidP="00686A3B">
      <w:pPr>
        <w:spacing w:after="240" w:line="240" w:lineRule="auto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L’offre ayant obtenu</w:t>
      </w:r>
      <w:r w:rsidRPr="005A6A9F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meilleure note globale, sera considérée l’offre la plus avantageuse technico-financièrement. En cas d’égalité des notes globales de deux ou plusi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>eurs offres, celle ayant obtenu</w:t>
      </w:r>
      <w:r w:rsidRPr="005A6A9F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meilleure note 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>dossier</w:t>
      </w:r>
      <w:r w:rsidRPr="005A6A9F">
        <w:rPr>
          <w:rFonts w:asciiTheme="majorBidi" w:hAnsiTheme="majorBidi" w:cstheme="majorBidi"/>
          <w:bCs/>
          <w:sz w:val="24"/>
          <w:szCs w:val="24"/>
          <w:lang w:val="fr-FR"/>
        </w:rPr>
        <w:t>, sera considérée l’offre la plus avantageuse.</w:t>
      </w:r>
    </w:p>
    <w:p w14:paraId="43F85C79" w14:textId="77777777" w:rsidR="000248A6" w:rsidRDefault="000248A6" w:rsidP="000248A6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u w:val="single"/>
          <w:lang w:val="fr-FR"/>
        </w:rPr>
      </w:pPr>
      <w:r w:rsidRPr="005A6A9F">
        <w:rPr>
          <w:rFonts w:asciiTheme="majorBidi" w:hAnsiTheme="majorBidi" w:cstheme="majorBidi"/>
          <w:b/>
          <w:u w:val="single"/>
          <w:lang w:val="fr-FR"/>
        </w:rPr>
        <w:t xml:space="preserve">Confidentialité </w:t>
      </w:r>
    </w:p>
    <w:p w14:paraId="2A006DDE" w14:textId="77777777" w:rsidR="00604DB5" w:rsidRDefault="00604DB5" w:rsidP="00604DB5">
      <w:pPr>
        <w:pStyle w:val="Default"/>
        <w:spacing w:line="276" w:lineRule="auto"/>
        <w:ind w:left="568"/>
        <w:rPr>
          <w:rFonts w:asciiTheme="majorBidi" w:hAnsiTheme="majorBidi" w:cstheme="majorBidi"/>
          <w:b/>
          <w:u w:val="single"/>
          <w:lang w:val="fr-FR"/>
        </w:rPr>
      </w:pPr>
    </w:p>
    <w:p w14:paraId="6D83A44E" w14:textId="77777777" w:rsidR="000248A6" w:rsidRDefault="000248A6" w:rsidP="000248A6">
      <w:pPr>
        <w:spacing w:after="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BB12D0">
        <w:rPr>
          <w:rFonts w:asciiTheme="majorBidi" w:hAnsiTheme="majorBidi" w:cstheme="majorBidi"/>
          <w:bCs/>
          <w:sz w:val="24"/>
          <w:szCs w:val="24"/>
          <w:lang w:val="fr-FR"/>
        </w:rPr>
        <w:t>Le consultant retenu pour la présente mission est tenu de respecter une stricte confidentialité vis-à-vis des tiers, pour toute information relative à la mission ou collectée à son occasion.</w:t>
      </w:r>
    </w:p>
    <w:p w14:paraId="6E432930" w14:textId="77777777" w:rsidR="000248A6" w:rsidRDefault="000248A6" w:rsidP="000248A6">
      <w:pPr>
        <w:spacing w:after="24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BB12D0">
        <w:rPr>
          <w:rFonts w:asciiTheme="majorBidi" w:hAnsiTheme="majorBidi" w:cstheme="majorBidi"/>
          <w:bCs/>
          <w:sz w:val="24"/>
          <w:szCs w:val="24"/>
          <w:lang w:val="fr-FR"/>
        </w:rPr>
        <w:t>Tout manquement à cette clause entraîne l’interruption immédiate de la mission (rupture de contrat) sans indemnité et sans recours à la jurisprudence. Cette confidentialité reste de règle et sans limita</w:t>
      </w:r>
      <w:r w:rsidR="00686A3B">
        <w:rPr>
          <w:rFonts w:asciiTheme="majorBidi" w:hAnsiTheme="majorBidi" w:cstheme="majorBidi"/>
          <w:bCs/>
          <w:sz w:val="24"/>
          <w:szCs w:val="24"/>
          <w:lang w:val="fr-FR"/>
        </w:rPr>
        <w:t>tion après la fin de la mission</w:t>
      </w:r>
    </w:p>
    <w:p w14:paraId="21900329" w14:textId="77777777" w:rsidR="00604DB5" w:rsidRDefault="00604DB5" w:rsidP="000248A6">
      <w:pPr>
        <w:spacing w:after="24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2CD604F3" w14:textId="77777777" w:rsidR="00604DB5" w:rsidRDefault="00604DB5" w:rsidP="000248A6">
      <w:pPr>
        <w:spacing w:after="24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2988BBF0" w14:textId="77777777" w:rsidR="000248A6" w:rsidRDefault="000248A6" w:rsidP="000248A6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u w:val="single"/>
          <w:lang w:val="fr-FR"/>
        </w:rPr>
      </w:pPr>
      <w:r w:rsidRPr="005A6A9F">
        <w:rPr>
          <w:rFonts w:asciiTheme="majorBidi" w:hAnsiTheme="majorBidi" w:cstheme="majorBidi"/>
          <w:b/>
          <w:u w:val="single"/>
          <w:lang w:val="fr-FR"/>
        </w:rPr>
        <w:t>Frais d’enregistrement</w:t>
      </w:r>
    </w:p>
    <w:p w14:paraId="7D9EC1F9" w14:textId="77777777" w:rsidR="000248A6" w:rsidRDefault="000248A6" w:rsidP="000248A6">
      <w:pPr>
        <w:spacing w:after="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BB12D0">
        <w:rPr>
          <w:rFonts w:asciiTheme="majorBidi" w:hAnsiTheme="majorBidi" w:cstheme="majorBidi"/>
          <w:bCs/>
          <w:sz w:val="24"/>
          <w:szCs w:val="24"/>
          <w:lang w:val="fr-FR"/>
        </w:rPr>
        <w:t>Les frais d'enregistrement du contrat sont à la charge du titulaire du contrat et ne lui sont pas remboursés conformément à la loi n°93-53 du 17/05/1993.</w:t>
      </w:r>
    </w:p>
    <w:p w14:paraId="4E845ADA" w14:textId="77777777" w:rsidR="00604DB5" w:rsidRDefault="00604DB5" w:rsidP="000248A6">
      <w:pPr>
        <w:spacing w:after="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469E3E87" w14:textId="77777777" w:rsidR="000248A6" w:rsidRDefault="000248A6" w:rsidP="000248A6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u w:val="single"/>
          <w:lang w:val="fr-FR"/>
        </w:rPr>
      </w:pPr>
      <w:r w:rsidRPr="005A6A9F">
        <w:rPr>
          <w:rFonts w:asciiTheme="majorBidi" w:hAnsiTheme="majorBidi" w:cstheme="majorBidi"/>
          <w:b/>
          <w:u w:val="single"/>
          <w:lang w:val="fr-FR"/>
        </w:rPr>
        <w:t>Règlement des litiges</w:t>
      </w:r>
    </w:p>
    <w:p w14:paraId="3FD19902" w14:textId="77777777" w:rsidR="00604DB5" w:rsidRDefault="00604DB5" w:rsidP="00604DB5">
      <w:pPr>
        <w:pStyle w:val="Default"/>
        <w:spacing w:line="276" w:lineRule="auto"/>
        <w:ind w:left="928"/>
        <w:rPr>
          <w:rFonts w:asciiTheme="majorBidi" w:hAnsiTheme="majorBidi" w:cstheme="majorBidi"/>
          <w:b/>
          <w:u w:val="single"/>
          <w:lang w:val="fr-FR"/>
        </w:rPr>
      </w:pPr>
    </w:p>
    <w:p w14:paraId="66E7C501" w14:textId="77777777" w:rsidR="000248A6" w:rsidRDefault="000248A6" w:rsidP="00AA5CAB">
      <w:pPr>
        <w:spacing w:after="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BB12D0">
        <w:rPr>
          <w:rFonts w:asciiTheme="majorBidi" w:hAnsiTheme="majorBidi" w:cstheme="majorBidi"/>
          <w:bCs/>
          <w:sz w:val="24"/>
          <w:szCs w:val="24"/>
          <w:lang w:val="fr-FR"/>
        </w:rPr>
        <w:t>En cas de litige, les deux parties s’engagent au règlement à l’amiable, dans le cas contraire ils s’adressent au tribunal de Tunis qui sera seul compétent.</w:t>
      </w:r>
    </w:p>
    <w:p w14:paraId="647DAB0D" w14:textId="77777777" w:rsidR="00AA5CAB" w:rsidRPr="00AA5CAB" w:rsidRDefault="00AA5CAB" w:rsidP="00AA5CAB">
      <w:pPr>
        <w:spacing w:after="0" w:line="276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4417FCF2" w14:textId="77777777" w:rsidR="007A44E6" w:rsidRDefault="000248A6" w:rsidP="00AA5CAB">
      <w:pPr>
        <w:ind w:left="4536"/>
        <w:jc w:val="both"/>
        <w:rPr>
          <w:rFonts w:asciiTheme="majorBidi" w:hAnsiTheme="majorBidi" w:cstheme="majorBidi"/>
          <w:szCs w:val="24"/>
          <w:lang w:val="fr-FR"/>
        </w:rPr>
      </w:pPr>
      <w:r w:rsidRPr="001631AF">
        <w:rPr>
          <w:rFonts w:asciiTheme="majorBidi" w:hAnsiTheme="majorBidi" w:cstheme="majorBidi"/>
          <w:szCs w:val="24"/>
          <w:lang w:val="fr-FR"/>
        </w:rPr>
        <w:t>Fait à Tunis, le…………………………………….</w:t>
      </w:r>
    </w:p>
    <w:p w14:paraId="674FA6FB" w14:textId="77777777" w:rsidR="00A842F4" w:rsidRDefault="00A842F4" w:rsidP="00AA5CAB">
      <w:pPr>
        <w:ind w:left="4536"/>
        <w:jc w:val="both"/>
        <w:rPr>
          <w:rFonts w:asciiTheme="majorBidi" w:hAnsiTheme="majorBidi" w:cstheme="majorBidi"/>
          <w:szCs w:val="24"/>
          <w:lang w:val="fr-FR"/>
        </w:rPr>
      </w:pPr>
    </w:p>
    <w:p w14:paraId="75C5C791" w14:textId="77777777" w:rsidR="00A842F4" w:rsidRPr="00AA5CAB" w:rsidRDefault="00A842F4" w:rsidP="00AA5CAB">
      <w:pPr>
        <w:ind w:left="4536"/>
        <w:jc w:val="both"/>
        <w:rPr>
          <w:rFonts w:asciiTheme="majorBidi" w:hAnsiTheme="majorBidi" w:cstheme="majorBidi"/>
          <w:szCs w:val="24"/>
          <w:lang w:val="fr-FR"/>
        </w:rPr>
      </w:pPr>
    </w:p>
    <w:p w14:paraId="3F860474" w14:textId="77777777" w:rsidR="007A44E6" w:rsidRDefault="00AC1DB7" w:rsidP="007A44E6">
      <w:pPr>
        <w:ind w:left="4536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Le Porteur du Projet </w:t>
      </w:r>
    </w:p>
    <w:p w14:paraId="1365BCDF" w14:textId="77777777" w:rsidR="00AC1DB7" w:rsidRPr="00AA5CAB" w:rsidRDefault="00AC1DB7" w:rsidP="007A44E6">
      <w:pPr>
        <w:ind w:left="4536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>Fakher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KHARRAT </w:t>
      </w:r>
    </w:p>
    <w:p w14:paraId="410B6B9D" w14:textId="77777777" w:rsidR="000D409F" w:rsidRDefault="000D409F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14:paraId="6E2C2D24" w14:textId="77777777" w:rsidR="00AC4CD8" w:rsidRDefault="00AC4CD8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2FCCA661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5917AB15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7C0B2848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53154253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719E40D7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5F2A7E60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7C3F15E4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1B37D70C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4841ADB8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1AB234D4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41A15958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65ED64E0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5F43D265" w14:textId="77777777" w:rsidR="00604DB5" w:rsidRDefault="00604DB5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</w:p>
    <w:p w14:paraId="47EB518B" w14:textId="77777777" w:rsidR="00AC4CD8" w:rsidRPr="00012069" w:rsidRDefault="00AC4CD8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  <w:r w:rsidRPr="001631AF"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  <w:t>Annexe</w:t>
      </w:r>
      <w:r w:rsidRPr="001631AF">
        <w:rPr>
          <w:rFonts w:asciiTheme="majorBidi" w:hAnsiTheme="majorBidi" w:cstheme="majorBidi"/>
          <w:b/>
          <w:bCs/>
          <w:spacing w:val="-3"/>
          <w:sz w:val="32"/>
          <w:szCs w:val="32"/>
          <w:lang w:val="fr-FR"/>
        </w:rPr>
        <w:t xml:space="preserve"> 1</w:t>
      </w:r>
    </w:p>
    <w:p w14:paraId="29A42E12" w14:textId="77777777" w:rsidR="00AC4CD8" w:rsidRDefault="00AC4CD8" w:rsidP="00AC4CD8">
      <w:pPr>
        <w:spacing w:before="240"/>
        <w:jc w:val="center"/>
        <w:rPr>
          <w:rFonts w:asciiTheme="majorBidi" w:hAnsiTheme="majorBidi" w:cstheme="majorBidi"/>
          <w:b/>
          <w:spacing w:val="-3"/>
          <w:sz w:val="28"/>
          <w:szCs w:val="28"/>
          <w:lang w:val="fr-FR"/>
        </w:rPr>
      </w:pPr>
      <w:r w:rsidRPr="001631AF">
        <w:rPr>
          <w:rFonts w:asciiTheme="majorBidi" w:hAnsiTheme="majorBidi" w:cstheme="majorBidi"/>
          <w:b/>
          <w:sz w:val="28"/>
          <w:szCs w:val="28"/>
          <w:lang w:val="fr-FR" w:bidi="ar-TN"/>
        </w:rPr>
        <w:t xml:space="preserve">Fiche de renseignements généraux </w:t>
      </w:r>
      <w:r>
        <w:rPr>
          <w:rFonts w:asciiTheme="majorBidi" w:hAnsiTheme="majorBidi" w:cstheme="majorBidi"/>
          <w:b/>
          <w:sz w:val="28"/>
          <w:szCs w:val="28"/>
          <w:lang w:val="fr-FR" w:bidi="ar-TN"/>
        </w:rPr>
        <w:t>du soumissionnaire</w:t>
      </w:r>
    </w:p>
    <w:p w14:paraId="1A882396" w14:textId="77777777" w:rsidR="00AC4CD8" w:rsidRPr="006B2CB5" w:rsidRDefault="00AC4CD8" w:rsidP="00AC4CD8">
      <w:pPr>
        <w:jc w:val="both"/>
        <w:rPr>
          <w:rFonts w:asciiTheme="majorBidi" w:hAnsiTheme="majorBidi" w:cstheme="majorBidi"/>
          <w:szCs w:val="24"/>
          <w:lang w:val="fr-FR" w:bidi="ar-TN"/>
        </w:rPr>
      </w:pPr>
    </w:p>
    <w:p w14:paraId="73C9EA0F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Nom </w:t>
      </w:r>
      <w:r>
        <w:rPr>
          <w:rFonts w:asciiTheme="majorBidi" w:hAnsiTheme="majorBidi" w:cstheme="majorBidi"/>
          <w:color w:val="auto"/>
          <w:lang w:val="fr-FR"/>
        </w:rPr>
        <w:t>et prénom</w:t>
      </w:r>
      <w:r w:rsidRPr="00641E31">
        <w:rPr>
          <w:rFonts w:asciiTheme="majorBidi" w:hAnsiTheme="majorBidi" w:cstheme="majorBidi"/>
          <w:color w:val="auto"/>
          <w:lang w:val="fr-FR"/>
        </w:rPr>
        <w:t xml:space="preserve"> : …………………………………………............................…....…….. </w:t>
      </w:r>
    </w:p>
    <w:p w14:paraId="242546F9" w14:textId="77777777" w:rsidR="00AC4CD8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Adresse: ................................................................................……………….....… </w:t>
      </w:r>
    </w:p>
    <w:p w14:paraId="45208C4F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Téléphone : …………………………………………………………....................……….....…. </w:t>
      </w:r>
    </w:p>
    <w:p w14:paraId="0CB381FA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Fax : ………………………………………….............………………………………………… </w:t>
      </w:r>
    </w:p>
    <w:p w14:paraId="5D8E0E0A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Adresse email : …………………………………………………………………….............…... </w:t>
      </w:r>
    </w:p>
    <w:p w14:paraId="2DBD74A5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>
        <w:rPr>
          <w:rFonts w:asciiTheme="majorBidi" w:hAnsiTheme="majorBidi" w:cstheme="majorBidi"/>
          <w:color w:val="auto"/>
          <w:lang w:val="fr-FR"/>
        </w:rPr>
        <w:t>Matricule Fiscal</w:t>
      </w:r>
      <w:r w:rsidRPr="00641E31">
        <w:rPr>
          <w:rFonts w:asciiTheme="majorBidi" w:hAnsiTheme="majorBidi" w:cstheme="majorBidi"/>
          <w:color w:val="auto"/>
          <w:lang w:val="fr-FR"/>
        </w:rPr>
        <w:t xml:space="preserve">:……………………………..........………………………………….. </w:t>
      </w:r>
    </w:p>
    <w:p w14:paraId="58309DB4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Numéro du compte bancaire: ……………………………………………………….............….. </w:t>
      </w:r>
    </w:p>
    <w:p w14:paraId="5C1EF255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Banque : ………………………………………………………………….............…………….. </w:t>
      </w:r>
    </w:p>
    <w:p w14:paraId="2A438EF5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>Inscrit au registre national des entreprises sous le n° :…………………………………..</w:t>
      </w:r>
    </w:p>
    <w:p w14:paraId="7CD00BF1" w14:textId="77777777" w:rsidR="00AC4CD8" w:rsidRDefault="00AC4CD8" w:rsidP="00AC4CD8">
      <w:pPr>
        <w:ind w:left="2832" w:firstLine="708"/>
        <w:jc w:val="both"/>
        <w:rPr>
          <w:rFonts w:asciiTheme="majorBidi" w:hAnsiTheme="majorBidi" w:cstheme="majorBidi"/>
          <w:szCs w:val="24"/>
          <w:lang w:val="fr-FR" w:bidi="ar-TN"/>
        </w:rPr>
      </w:pPr>
    </w:p>
    <w:p w14:paraId="54670C91" w14:textId="77777777" w:rsidR="00AC4CD8" w:rsidRPr="006B2CB5" w:rsidRDefault="00AC4CD8" w:rsidP="00AC4CD8">
      <w:pPr>
        <w:ind w:left="2832" w:firstLine="708"/>
        <w:jc w:val="both"/>
        <w:rPr>
          <w:rFonts w:asciiTheme="majorBidi" w:hAnsiTheme="majorBidi" w:cstheme="majorBidi"/>
          <w:szCs w:val="24"/>
          <w:lang w:val="fr-FR" w:bidi="ar-TN"/>
        </w:rPr>
      </w:pPr>
    </w:p>
    <w:p w14:paraId="105A05CC" w14:textId="77777777" w:rsidR="00AC4CD8" w:rsidRPr="00641E31" w:rsidRDefault="00AC4CD8" w:rsidP="00AC4CD8">
      <w:pPr>
        <w:pStyle w:val="Default"/>
        <w:spacing w:line="276" w:lineRule="auto"/>
        <w:ind w:left="3969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Fait à ……...........………, le ………….....………… </w:t>
      </w:r>
    </w:p>
    <w:p w14:paraId="689D24E5" w14:textId="77777777" w:rsidR="00AC4CD8" w:rsidRPr="00641E31" w:rsidRDefault="00AC4CD8" w:rsidP="00AC4CD8">
      <w:pPr>
        <w:pStyle w:val="Default"/>
        <w:spacing w:line="276" w:lineRule="auto"/>
        <w:ind w:left="3969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>Signature et cachet du participant</w:t>
      </w:r>
    </w:p>
    <w:p w14:paraId="6F9D5176" w14:textId="77777777" w:rsidR="00AC4CD8" w:rsidRPr="00641E31" w:rsidRDefault="00AC4CD8" w:rsidP="00AC4CD8">
      <w:pPr>
        <w:pStyle w:val="Default"/>
        <w:spacing w:line="276" w:lineRule="auto"/>
        <w:ind w:left="3969"/>
        <w:jc w:val="both"/>
        <w:rPr>
          <w:rFonts w:asciiTheme="majorBidi" w:hAnsiTheme="majorBidi" w:cstheme="majorBidi"/>
          <w:color w:val="auto"/>
          <w:lang w:val="fr-FR"/>
        </w:rPr>
      </w:pPr>
    </w:p>
    <w:p w14:paraId="014B07C5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3675B342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5C6AC8A3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079FFC78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1FA5469C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22929F4C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6DF5EB2B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0E4BB22E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08FF555F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467ADC00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7256D891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08BF3A73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2B32065A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392A637E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2A37A67A" w14:textId="77777777" w:rsidR="00AC4CD8" w:rsidRPr="00012069" w:rsidRDefault="00AC4CD8" w:rsidP="00AC4CD8">
      <w:pPr>
        <w:jc w:val="center"/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</w:pPr>
      <w:r w:rsidRPr="001631AF">
        <w:rPr>
          <w:rFonts w:asciiTheme="majorBidi" w:eastAsia="Times" w:hAnsiTheme="majorBidi" w:cstheme="majorBidi"/>
          <w:b/>
          <w:spacing w:val="-3"/>
          <w:sz w:val="32"/>
          <w:szCs w:val="32"/>
          <w:lang w:val="fr-FR" w:eastAsia="hi-IN" w:bidi="hi-IN"/>
        </w:rPr>
        <w:t xml:space="preserve">Annexe </w:t>
      </w:r>
      <w:r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  <w:t>2</w:t>
      </w:r>
    </w:p>
    <w:p w14:paraId="33FA57A9" w14:textId="77777777" w:rsidR="00AC4CD8" w:rsidRDefault="00AC4CD8" w:rsidP="00AC4CD8">
      <w:pPr>
        <w:spacing w:before="240"/>
        <w:jc w:val="center"/>
        <w:rPr>
          <w:rFonts w:asciiTheme="majorBidi" w:hAnsiTheme="majorBidi" w:cstheme="majorBidi"/>
          <w:b/>
          <w:spacing w:val="-3"/>
          <w:sz w:val="28"/>
          <w:szCs w:val="28"/>
          <w:lang w:val="fr-FR"/>
        </w:rPr>
      </w:pPr>
      <w:r w:rsidRPr="001631AF">
        <w:rPr>
          <w:rFonts w:asciiTheme="majorBidi" w:hAnsiTheme="majorBidi" w:cstheme="majorBidi"/>
          <w:b/>
          <w:sz w:val="28"/>
          <w:szCs w:val="28"/>
          <w:lang w:val="fr-FR"/>
        </w:rPr>
        <w:t>Déclaration sur l’honneur de non influence</w:t>
      </w:r>
    </w:p>
    <w:p w14:paraId="2601B0DC" w14:textId="77777777" w:rsidR="00AC4CD8" w:rsidRDefault="00AC4CD8" w:rsidP="00AC4CD8">
      <w:pPr>
        <w:spacing w:before="240" w:line="480" w:lineRule="auto"/>
        <w:jc w:val="both"/>
        <w:rPr>
          <w:rFonts w:asciiTheme="majorBidi" w:hAnsiTheme="majorBidi" w:cstheme="majorBidi"/>
          <w:szCs w:val="24"/>
          <w:lang w:val="fr-FR"/>
        </w:rPr>
      </w:pPr>
    </w:p>
    <w:p w14:paraId="29EA9FD2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Je soussigné (nom, prénom et fonction)………………………………………………...……… </w:t>
      </w:r>
    </w:p>
    <w:p w14:paraId="29020219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…………………………………………………………………………………………….……. </w:t>
      </w:r>
    </w:p>
    <w:p w14:paraId="4D174582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Inscrit au registre national des entreprises sous le n°………………………………………….... </w:t>
      </w:r>
    </w:p>
    <w:p w14:paraId="10D2708F" w14:textId="77777777" w:rsidR="00AC4CD8" w:rsidRPr="00641E31" w:rsidRDefault="00AC4CD8" w:rsidP="00AC4CD8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Faisant élection de domicile à (adresse complète)………………………………….……… </w:t>
      </w:r>
      <w:r w:rsidRPr="001631AF">
        <w:rPr>
          <w:rFonts w:asciiTheme="majorBidi" w:hAnsiTheme="majorBidi" w:cstheme="majorBidi"/>
          <w:color w:val="auto"/>
          <w:lang w:val="fr-FR"/>
        </w:rPr>
        <w:t xml:space="preserve">………………………………………………………………………………………………… </w:t>
      </w:r>
    </w:p>
    <w:p w14:paraId="7434D9BD" w14:textId="77777777" w:rsidR="00AC4CD8" w:rsidRPr="00AC1DB7" w:rsidRDefault="00AC4CD8" w:rsidP="00AC1DB7">
      <w:pPr>
        <w:pStyle w:val="Default"/>
        <w:ind w:firstLine="708"/>
        <w:jc w:val="both"/>
        <w:rPr>
          <w:rFonts w:asciiTheme="majorBidi" w:hAnsiTheme="majorBidi" w:cstheme="majorBidi"/>
          <w:b/>
          <w:bCs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Ci-après </w:t>
      </w:r>
      <w:r w:rsidR="00236B31">
        <w:rPr>
          <w:rFonts w:asciiTheme="majorBidi" w:hAnsiTheme="majorBidi" w:cstheme="majorBidi"/>
          <w:color w:val="auto"/>
          <w:lang w:val="fr-FR"/>
        </w:rPr>
        <w:t>dénommé</w:t>
      </w:r>
      <w:r w:rsidRPr="00641E31">
        <w:rPr>
          <w:rFonts w:asciiTheme="majorBidi" w:hAnsiTheme="majorBidi" w:cstheme="majorBidi"/>
          <w:color w:val="auto"/>
          <w:lang w:val="fr-FR"/>
        </w:rPr>
        <w:t xml:space="preserve"> "le soumissionnaire" pour </w:t>
      </w:r>
      <w:r w:rsidRPr="00AC1DB7">
        <w:rPr>
          <w:rFonts w:asciiTheme="majorBidi" w:hAnsiTheme="majorBidi" w:cstheme="majorBidi"/>
          <w:b/>
          <w:bCs/>
          <w:color w:val="auto"/>
          <w:lang w:val="fr-FR"/>
        </w:rPr>
        <w:t>la consultation N°</w:t>
      </w:r>
      <w:r w:rsidR="00AC1DB7" w:rsidRPr="00AC1DB7">
        <w:rPr>
          <w:rFonts w:asciiTheme="majorBidi" w:hAnsiTheme="majorBidi" w:cstheme="majorBidi"/>
          <w:b/>
          <w:bCs/>
          <w:color w:val="auto"/>
          <w:lang w:val="fr-FR"/>
        </w:rPr>
        <w:t>03</w:t>
      </w:r>
      <w:r w:rsidRPr="00AC1DB7">
        <w:rPr>
          <w:rFonts w:asciiTheme="majorBidi" w:hAnsiTheme="majorBidi" w:cstheme="majorBidi"/>
          <w:b/>
          <w:bCs/>
          <w:color w:val="auto"/>
          <w:lang w:val="fr-FR"/>
        </w:rPr>
        <w:t>./202</w:t>
      </w:r>
      <w:r w:rsidR="00AC1DB7" w:rsidRPr="00AC1DB7">
        <w:rPr>
          <w:rFonts w:asciiTheme="majorBidi" w:hAnsiTheme="majorBidi" w:cstheme="majorBidi"/>
          <w:b/>
          <w:bCs/>
          <w:color w:val="auto"/>
          <w:lang w:val="fr-FR"/>
        </w:rPr>
        <w:t>3</w:t>
      </w:r>
      <w:r w:rsidRPr="00AC1DB7">
        <w:rPr>
          <w:rFonts w:asciiTheme="majorBidi" w:hAnsiTheme="majorBidi" w:cstheme="majorBidi"/>
          <w:b/>
          <w:bCs/>
          <w:color w:val="auto"/>
          <w:lang w:val="fr-FR"/>
        </w:rPr>
        <w:t xml:space="preserve"> relative à la sélection d’un assistant(e) au coordinateur du projet CUBATI </w:t>
      </w:r>
      <w:r w:rsidR="00236B31" w:rsidRPr="00AC1DB7">
        <w:rPr>
          <w:rFonts w:asciiTheme="majorBidi" w:hAnsiTheme="majorBidi" w:cstheme="majorBidi"/>
          <w:b/>
          <w:bCs/>
          <w:color w:val="auto"/>
          <w:lang w:val="fr-FR"/>
        </w:rPr>
        <w:t>à l’ENAU</w:t>
      </w:r>
      <w:r w:rsidRPr="00AC1DB7">
        <w:rPr>
          <w:rFonts w:asciiTheme="majorBidi" w:hAnsiTheme="majorBidi" w:cstheme="majorBidi"/>
          <w:b/>
          <w:bCs/>
          <w:color w:val="auto"/>
          <w:lang w:val="fr-FR"/>
        </w:rPr>
        <w:t xml:space="preserve"> le partenaire N° 0</w:t>
      </w:r>
      <w:r w:rsidR="00236B31" w:rsidRPr="00AC1DB7">
        <w:rPr>
          <w:rFonts w:asciiTheme="majorBidi" w:hAnsiTheme="majorBidi" w:cstheme="majorBidi"/>
          <w:b/>
          <w:bCs/>
          <w:color w:val="auto"/>
          <w:lang w:val="fr-FR"/>
        </w:rPr>
        <w:t>5</w:t>
      </w:r>
      <w:r w:rsidRPr="00AC1DB7">
        <w:rPr>
          <w:rFonts w:asciiTheme="majorBidi" w:hAnsiTheme="majorBidi" w:cstheme="majorBidi"/>
          <w:b/>
          <w:bCs/>
          <w:color w:val="auto"/>
          <w:lang w:val="fr-FR"/>
        </w:rPr>
        <w:t xml:space="preserve"> dans le cadre de ce projet.</w:t>
      </w:r>
    </w:p>
    <w:p w14:paraId="2A9225EA" w14:textId="77777777" w:rsidR="00AC4CD8" w:rsidRPr="00641E31" w:rsidRDefault="00AC4CD8" w:rsidP="00AC4CD8">
      <w:pPr>
        <w:pStyle w:val="Default"/>
        <w:jc w:val="both"/>
        <w:rPr>
          <w:rFonts w:asciiTheme="majorBidi" w:hAnsiTheme="majorBidi" w:cstheme="majorBidi"/>
          <w:color w:val="auto"/>
          <w:lang w:val="fr-FR"/>
        </w:rPr>
      </w:pPr>
    </w:p>
    <w:p w14:paraId="43C55E65" w14:textId="77777777" w:rsidR="00AC4CD8" w:rsidRPr="00641E31" w:rsidRDefault="00AC4CD8" w:rsidP="00236B31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ab/>
        <w:t>Déclare sur l'honneur, de n'avoir pas fait, et m'engage de ne pas faire par moi-m</w:t>
      </w:r>
      <w:r w:rsidR="00236B31">
        <w:rPr>
          <w:rFonts w:asciiTheme="majorBidi" w:hAnsiTheme="majorBidi" w:cstheme="majorBidi"/>
          <w:color w:val="auto"/>
          <w:lang w:val="fr-FR"/>
        </w:rPr>
        <w:t>ême, ou par personne interposée</w:t>
      </w:r>
      <w:r w:rsidRPr="00641E31">
        <w:rPr>
          <w:rFonts w:asciiTheme="majorBidi" w:hAnsiTheme="majorBidi" w:cstheme="majorBidi"/>
          <w:color w:val="auto"/>
          <w:lang w:val="fr-FR"/>
        </w:rPr>
        <w:t xml:space="preserve"> des promesses, des dons ou des présents en vue d'influer sur les différentes procédures de passation de la consultation ou sur les différentes étapes de sa réalisation. </w:t>
      </w:r>
    </w:p>
    <w:p w14:paraId="05C3211C" w14:textId="77777777" w:rsidR="00AC4CD8" w:rsidRPr="003D66F4" w:rsidRDefault="00AC4CD8" w:rsidP="00CA11C2">
      <w:pPr>
        <w:spacing w:after="120" w:line="480" w:lineRule="auto"/>
        <w:jc w:val="both"/>
        <w:rPr>
          <w:rFonts w:asciiTheme="majorBidi" w:hAnsiTheme="majorBidi" w:cstheme="majorBidi"/>
          <w:szCs w:val="24"/>
          <w:lang w:val="fr-FR"/>
        </w:rPr>
      </w:pPr>
      <w:r w:rsidRPr="003D66F4">
        <w:rPr>
          <w:rFonts w:asciiTheme="majorBidi" w:hAnsiTheme="majorBidi" w:cstheme="majorBidi"/>
          <w:szCs w:val="24"/>
          <w:lang w:val="fr-FR"/>
        </w:rPr>
        <w:tab/>
      </w:r>
      <w:r w:rsidRPr="00BB12D0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236B31">
        <w:rPr>
          <w:rFonts w:asciiTheme="majorBidi" w:hAnsiTheme="majorBidi" w:cstheme="majorBidi"/>
          <w:sz w:val="24"/>
          <w:szCs w:val="24"/>
          <w:lang w:val="fr-FR"/>
        </w:rPr>
        <w:t xml:space="preserve">’ENAU </w:t>
      </w:r>
      <w:r w:rsidRPr="00BB12D0">
        <w:rPr>
          <w:rFonts w:asciiTheme="majorBidi" w:hAnsiTheme="majorBidi" w:cstheme="majorBidi"/>
          <w:sz w:val="24"/>
          <w:szCs w:val="24"/>
          <w:lang w:val="fr-FR"/>
        </w:rPr>
        <w:t xml:space="preserve">est en droit, en cas de constatation du </w:t>
      </w:r>
      <w:r w:rsidR="00236B31" w:rsidRPr="00BB12D0">
        <w:rPr>
          <w:rFonts w:asciiTheme="majorBidi" w:hAnsiTheme="majorBidi" w:cstheme="majorBidi"/>
          <w:sz w:val="24"/>
          <w:szCs w:val="24"/>
          <w:lang w:val="fr-FR"/>
        </w:rPr>
        <w:t>non-respect</w:t>
      </w:r>
      <w:r w:rsidRPr="00BB12D0">
        <w:rPr>
          <w:rFonts w:asciiTheme="majorBidi" w:hAnsiTheme="majorBidi" w:cstheme="majorBidi"/>
          <w:sz w:val="24"/>
          <w:szCs w:val="24"/>
          <w:lang w:val="fr-FR"/>
        </w:rPr>
        <w:t xml:space="preserve"> de cette déclaration, de résilier le contrat indiqué ci-</w:t>
      </w:r>
      <w:r w:rsidR="00CA11C2">
        <w:rPr>
          <w:rFonts w:asciiTheme="majorBidi" w:hAnsiTheme="majorBidi" w:cstheme="majorBidi"/>
          <w:sz w:val="24"/>
          <w:szCs w:val="24"/>
          <w:lang w:val="fr-FR"/>
        </w:rPr>
        <w:t>joint.</w:t>
      </w:r>
    </w:p>
    <w:p w14:paraId="29D9EF89" w14:textId="77777777" w:rsidR="00AC4CD8" w:rsidRPr="006B2CB5" w:rsidRDefault="00AC4CD8" w:rsidP="00AC4CD8">
      <w:pPr>
        <w:jc w:val="both"/>
        <w:rPr>
          <w:rFonts w:asciiTheme="majorBidi" w:hAnsiTheme="majorBidi" w:cstheme="majorBidi"/>
          <w:szCs w:val="24"/>
          <w:lang w:val="fr-FR"/>
        </w:rPr>
      </w:pPr>
    </w:p>
    <w:p w14:paraId="28C735BC" w14:textId="77777777" w:rsidR="00AC4CD8" w:rsidRPr="00641E31" w:rsidRDefault="00AC4CD8" w:rsidP="00AC4CD8">
      <w:pPr>
        <w:pStyle w:val="Default"/>
        <w:spacing w:line="276" w:lineRule="auto"/>
        <w:ind w:left="3969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 xml:space="preserve">Fait à ……...........………, le ………….....………… </w:t>
      </w:r>
    </w:p>
    <w:p w14:paraId="7D653467" w14:textId="77777777" w:rsidR="00AC4CD8" w:rsidRPr="00641E31" w:rsidRDefault="00AC4CD8" w:rsidP="00AC4CD8">
      <w:pPr>
        <w:pStyle w:val="Default"/>
        <w:spacing w:line="276" w:lineRule="auto"/>
        <w:ind w:left="3969"/>
        <w:jc w:val="both"/>
        <w:rPr>
          <w:rFonts w:asciiTheme="majorBidi" w:hAnsiTheme="majorBidi" w:cstheme="majorBidi"/>
          <w:color w:val="auto"/>
          <w:lang w:val="fr-FR"/>
        </w:rPr>
      </w:pPr>
      <w:r w:rsidRPr="00641E31">
        <w:rPr>
          <w:rFonts w:asciiTheme="majorBidi" w:hAnsiTheme="majorBidi" w:cstheme="majorBidi"/>
          <w:color w:val="auto"/>
          <w:lang w:val="fr-FR"/>
        </w:rPr>
        <w:t>Signature et cachet du participant</w:t>
      </w:r>
    </w:p>
    <w:p w14:paraId="2E983BB8" w14:textId="77777777" w:rsidR="00AC4CD8" w:rsidRDefault="00AC4CD8" w:rsidP="00AC4CD8">
      <w:pPr>
        <w:rPr>
          <w:rFonts w:asciiTheme="majorBidi" w:hAnsiTheme="majorBidi" w:cstheme="majorBidi"/>
          <w:lang w:val="fr-FR"/>
        </w:rPr>
      </w:pPr>
      <w:r w:rsidRPr="006B2CB5">
        <w:rPr>
          <w:rFonts w:asciiTheme="majorBidi" w:hAnsiTheme="majorBidi" w:cstheme="majorBidi"/>
          <w:lang w:val="fr-FR"/>
        </w:rPr>
        <w:br w:type="page"/>
      </w:r>
    </w:p>
    <w:p w14:paraId="2137D5B1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760DA497" w14:textId="77777777" w:rsidR="00AC4CD8" w:rsidRDefault="00AC4CD8" w:rsidP="00AC1DB7">
      <w:pPr>
        <w:pStyle w:val="Corpsdetexte"/>
        <w:ind w:right="281" w:firstLine="24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04702507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5D492DDF" w14:textId="77777777" w:rsidR="00236B31" w:rsidRDefault="00236B31" w:rsidP="00236B31">
      <w:pPr>
        <w:jc w:val="center"/>
        <w:rPr>
          <w:rFonts w:asciiTheme="majorBidi" w:hAnsiTheme="majorBidi" w:cstheme="majorBidi"/>
          <w:lang w:val="fr-FR"/>
        </w:rPr>
      </w:pPr>
      <w:r w:rsidRPr="001631AF">
        <w:rPr>
          <w:rFonts w:asciiTheme="majorBidi" w:eastAsia="Times" w:hAnsiTheme="majorBidi" w:cstheme="majorBidi"/>
          <w:b/>
          <w:spacing w:val="-3"/>
          <w:sz w:val="32"/>
          <w:szCs w:val="32"/>
          <w:lang w:val="fr-FR" w:eastAsia="hi-IN" w:bidi="hi-IN"/>
        </w:rPr>
        <w:t xml:space="preserve">Annexe </w:t>
      </w:r>
      <w:r>
        <w:rPr>
          <w:rFonts w:asciiTheme="majorBidi" w:hAnsiTheme="majorBidi" w:cstheme="majorBidi"/>
          <w:b/>
          <w:spacing w:val="-3"/>
          <w:sz w:val="32"/>
          <w:szCs w:val="32"/>
          <w:lang w:val="fr-FR"/>
        </w:rPr>
        <w:t>3</w:t>
      </w:r>
    </w:p>
    <w:p w14:paraId="5B71A3EB" w14:textId="77777777" w:rsidR="00236B31" w:rsidRDefault="00236B31" w:rsidP="00236B31">
      <w:pPr>
        <w:pStyle w:val="Default"/>
        <w:spacing w:line="276" w:lineRule="auto"/>
        <w:jc w:val="center"/>
        <w:rPr>
          <w:rFonts w:asciiTheme="majorBidi" w:eastAsia="Times" w:hAnsiTheme="majorBidi" w:cstheme="majorBidi"/>
          <w:b/>
          <w:color w:val="auto"/>
          <w:spacing w:val="-3"/>
          <w:sz w:val="32"/>
          <w:szCs w:val="32"/>
          <w:lang w:val="fr-FR" w:eastAsia="hi-IN" w:bidi="hi-IN"/>
        </w:rPr>
      </w:pPr>
      <w:r w:rsidRPr="004A7156">
        <w:rPr>
          <w:rFonts w:asciiTheme="majorBidi" w:eastAsia="Times" w:hAnsiTheme="majorBidi" w:cstheme="majorBidi"/>
          <w:b/>
          <w:color w:val="auto"/>
          <w:spacing w:val="-3"/>
          <w:sz w:val="32"/>
          <w:szCs w:val="32"/>
          <w:lang w:val="fr-FR" w:eastAsia="hi-IN" w:bidi="hi-IN"/>
        </w:rPr>
        <w:t>Déclaration sur l’honneur de</w:t>
      </w:r>
      <w:r>
        <w:rPr>
          <w:rFonts w:asciiTheme="majorBidi" w:eastAsia="Times" w:hAnsiTheme="majorBidi" w:cstheme="majorBidi"/>
          <w:b/>
          <w:color w:val="auto"/>
          <w:spacing w:val="-3"/>
          <w:sz w:val="32"/>
          <w:szCs w:val="32"/>
          <w:lang w:val="fr-FR" w:eastAsia="hi-IN" w:bidi="hi-IN"/>
        </w:rPr>
        <w:t xml:space="preserve"> non appartenance</w:t>
      </w:r>
    </w:p>
    <w:p w14:paraId="31AA5B65" w14:textId="77777777" w:rsidR="00236B31" w:rsidRPr="004A7156" w:rsidRDefault="00236B31" w:rsidP="00236B31">
      <w:pPr>
        <w:pStyle w:val="Default"/>
        <w:spacing w:line="276" w:lineRule="auto"/>
        <w:jc w:val="center"/>
        <w:rPr>
          <w:rFonts w:asciiTheme="majorBidi" w:hAnsiTheme="majorBidi" w:cstheme="majorBidi"/>
          <w:color w:val="auto"/>
          <w:lang w:val="fr-FR"/>
        </w:rPr>
      </w:pPr>
    </w:p>
    <w:p w14:paraId="6F80F02E" w14:textId="77777777" w:rsidR="00236B31" w:rsidRPr="004A7156" w:rsidRDefault="00236B31" w:rsidP="00236B31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4A7156">
        <w:rPr>
          <w:rFonts w:asciiTheme="majorBidi" w:hAnsiTheme="majorBidi" w:cstheme="majorBidi"/>
          <w:color w:val="auto"/>
          <w:lang w:val="fr-FR"/>
        </w:rPr>
        <w:t xml:space="preserve">Je soussigné (nom, prénom et fonction)…………………………………………… ………...... </w:t>
      </w:r>
    </w:p>
    <w:p w14:paraId="408B0148" w14:textId="77777777" w:rsidR="00236B31" w:rsidRPr="004A7156" w:rsidRDefault="00236B31" w:rsidP="00236B31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4A7156">
        <w:rPr>
          <w:rFonts w:asciiTheme="majorBidi" w:hAnsiTheme="majorBidi" w:cstheme="majorBidi"/>
          <w:color w:val="auto"/>
          <w:lang w:val="fr-FR"/>
        </w:rPr>
        <w:t>…………………………………………………………………………………………………</w:t>
      </w:r>
    </w:p>
    <w:p w14:paraId="2FBD08A4" w14:textId="77777777" w:rsidR="00236B31" w:rsidRPr="004A7156" w:rsidRDefault="00236B31" w:rsidP="00236B31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  <w:lang w:val="fr-FR"/>
        </w:rPr>
      </w:pPr>
      <w:r w:rsidRPr="004A7156">
        <w:rPr>
          <w:rFonts w:asciiTheme="majorBidi" w:hAnsiTheme="majorBidi" w:cstheme="majorBidi"/>
          <w:color w:val="auto"/>
          <w:lang w:val="fr-FR"/>
        </w:rPr>
        <w:t xml:space="preserve">Inscrit au registre national des entreprises sous le n° …….…………………………………… Faisant élection de domicile à (adresse complète………………………………………...……. </w:t>
      </w:r>
    </w:p>
    <w:p w14:paraId="02013B1F" w14:textId="77777777" w:rsidR="00236B31" w:rsidRDefault="00236B31" w:rsidP="00AC1DB7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lang w:val="fr-FR"/>
        </w:rPr>
      </w:pPr>
      <w:r w:rsidRPr="004A7156">
        <w:rPr>
          <w:rFonts w:asciiTheme="majorBidi" w:hAnsiTheme="majorBidi" w:cstheme="majorBidi"/>
          <w:lang w:val="fr-FR"/>
        </w:rPr>
        <w:t>Ci-après dénommé "le soumissionnaire" pour  consultation N°</w:t>
      </w:r>
      <w:r w:rsidR="00AC1DB7">
        <w:rPr>
          <w:rFonts w:asciiTheme="majorBidi" w:hAnsiTheme="majorBidi" w:cstheme="majorBidi"/>
          <w:lang w:val="fr-FR"/>
        </w:rPr>
        <w:t>03</w:t>
      </w:r>
      <w:r w:rsidRPr="004A7156">
        <w:rPr>
          <w:rFonts w:asciiTheme="majorBidi" w:hAnsiTheme="majorBidi" w:cstheme="majorBidi"/>
          <w:lang w:val="fr-FR"/>
        </w:rPr>
        <w:t>./202</w:t>
      </w:r>
      <w:r w:rsidR="00AC1DB7">
        <w:rPr>
          <w:rFonts w:asciiTheme="majorBidi" w:hAnsiTheme="majorBidi" w:cstheme="majorBidi"/>
          <w:lang w:val="fr-FR"/>
        </w:rPr>
        <w:t>3</w:t>
      </w:r>
      <w:r w:rsidRPr="004A7156">
        <w:rPr>
          <w:rFonts w:asciiTheme="majorBidi" w:hAnsiTheme="majorBidi" w:cstheme="majorBidi"/>
          <w:lang w:val="fr-FR"/>
        </w:rPr>
        <w:t xml:space="preserve"> relative </w:t>
      </w:r>
      <w:r w:rsidRPr="00641E31">
        <w:rPr>
          <w:rFonts w:asciiTheme="majorBidi" w:hAnsiTheme="majorBidi" w:cstheme="majorBidi"/>
          <w:color w:val="auto"/>
          <w:lang w:val="fr-FR"/>
        </w:rPr>
        <w:t xml:space="preserve">à la sélection </w:t>
      </w:r>
      <w:r>
        <w:rPr>
          <w:rFonts w:asciiTheme="majorBidi" w:hAnsiTheme="majorBidi" w:cstheme="majorBidi"/>
          <w:color w:val="auto"/>
          <w:lang w:val="fr-FR"/>
        </w:rPr>
        <w:t xml:space="preserve">d’un </w:t>
      </w:r>
      <w:r w:rsidRPr="00DA4244">
        <w:rPr>
          <w:rFonts w:asciiTheme="majorBidi" w:hAnsiTheme="majorBidi" w:cstheme="majorBidi"/>
          <w:color w:val="auto"/>
          <w:lang w:val="fr-FR"/>
        </w:rPr>
        <w:t xml:space="preserve">assistant(e) au coordinateur du projet CUBATI </w:t>
      </w:r>
      <w:r w:rsidR="00CA11C2">
        <w:rPr>
          <w:rFonts w:asciiTheme="majorBidi" w:hAnsiTheme="majorBidi" w:cstheme="majorBidi"/>
          <w:color w:val="auto"/>
          <w:lang w:val="fr-FR"/>
        </w:rPr>
        <w:t>à l’ENAU</w:t>
      </w:r>
      <w:r>
        <w:rPr>
          <w:rFonts w:asciiTheme="majorBidi" w:hAnsiTheme="majorBidi" w:cstheme="majorBidi"/>
          <w:color w:val="auto"/>
          <w:lang w:val="fr-FR"/>
        </w:rPr>
        <w:t xml:space="preserve"> le </w:t>
      </w:r>
      <w:r w:rsidRPr="00641E31">
        <w:rPr>
          <w:rFonts w:asciiTheme="majorBidi" w:hAnsiTheme="majorBidi" w:cstheme="majorBidi"/>
          <w:color w:val="auto"/>
          <w:lang w:val="fr-FR"/>
        </w:rPr>
        <w:t>partenaire N° 0</w:t>
      </w:r>
      <w:r w:rsidR="00CA11C2">
        <w:rPr>
          <w:rFonts w:asciiTheme="majorBidi" w:hAnsiTheme="majorBidi" w:cstheme="majorBidi"/>
          <w:color w:val="auto"/>
          <w:lang w:val="fr-FR"/>
        </w:rPr>
        <w:t>5</w:t>
      </w:r>
      <w:r w:rsidRPr="00641E31">
        <w:rPr>
          <w:rFonts w:asciiTheme="majorBidi" w:hAnsiTheme="majorBidi" w:cstheme="majorBidi"/>
          <w:color w:val="auto"/>
          <w:lang w:val="fr-FR"/>
        </w:rPr>
        <w:t xml:space="preserve"> dans le cadre </w:t>
      </w:r>
      <w:r>
        <w:rPr>
          <w:rFonts w:asciiTheme="majorBidi" w:hAnsiTheme="majorBidi" w:cstheme="majorBidi"/>
          <w:color w:val="auto"/>
          <w:lang w:val="fr-FR"/>
        </w:rPr>
        <w:t>de ce projet</w:t>
      </w:r>
      <w:r w:rsidRPr="00641E31">
        <w:rPr>
          <w:rFonts w:asciiTheme="majorBidi" w:hAnsiTheme="majorBidi" w:cstheme="majorBidi"/>
          <w:color w:val="auto"/>
          <w:lang w:val="fr-FR"/>
        </w:rPr>
        <w:t>.</w:t>
      </w:r>
    </w:p>
    <w:p w14:paraId="0445C8F1" w14:textId="77777777" w:rsidR="00236B31" w:rsidRDefault="00236B31" w:rsidP="00236B31">
      <w:pPr>
        <w:keepNext/>
        <w:spacing w:after="120" w:line="360" w:lineRule="auto"/>
        <w:jc w:val="both"/>
        <w:rPr>
          <w:rFonts w:asciiTheme="majorBidi" w:hAnsiTheme="majorBidi" w:cstheme="majorBidi"/>
          <w:szCs w:val="24"/>
          <w:lang w:val="fr-FR"/>
        </w:rPr>
      </w:pPr>
    </w:p>
    <w:p w14:paraId="043A6D45" w14:textId="77777777" w:rsidR="00236B31" w:rsidRPr="00EC03EE" w:rsidRDefault="00236B31" w:rsidP="00CA11C2">
      <w:pPr>
        <w:keepNext/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B12D0">
        <w:rPr>
          <w:rFonts w:asciiTheme="majorBidi" w:hAnsiTheme="majorBidi" w:cstheme="majorBidi"/>
          <w:sz w:val="24"/>
          <w:szCs w:val="24"/>
          <w:lang w:val="fr-FR"/>
        </w:rPr>
        <w:t xml:space="preserve">Déclare sur l’honneur qu’il n’a pas été un agent </w:t>
      </w:r>
      <w:r w:rsidR="00CA11C2">
        <w:rPr>
          <w:rFonts w:asciiTheme="majorBidi" w:hAnsiTheme="majorBidi" w:cstheme="majorBidi"/>
          <w:sz w:val="24"/>
          <w:szCs w:val="24"/>
          <w:lang w:val="fr-FR"/>
        </w:rPr>
        <w:t>administratif</w:t>
      </w:r>
      <w:r w:rsidRPr="00BB12D0">
        <w:rPr>
          <w:rFonts w:asciiTheme="majorBidi" w:hAnsiTheme="majorBidi" w:cstheme="majorBidi"/>
          <w:sz w:val="24"/>
          <w:szCs w:val="24"/>
          <w:lang w:val="fr-FR"/>
        </w:rPr>
        <w:t xml:space="preserve"> au sein d</w:t>
      </w:r>
      <w:r w:rsidR="00CA11C2">
        <w:rPr>
          <w:rFonts w:asciiTheme="majorBidi" w:hAnsiTheme="majorBidi" w:cstheme="majorBidi"/>
          <w:sz w:val="24"/>
          <w:szCs w:val="24"/>
          <w:lang w:val="fr-FR"/>
        </w:rPr>
        <w:t xml:space="preserve">e l’Ecole Nationale d’Architecture et d’Urbanisme </w:t>
      </w:r>
      <w:r w:rsidRPr="00BB12D0">
        <w:rPr>
          <w:rFonts w:asciiTheme="majorBidi" w:hAnsiTheme="majorBidi" w:cstheme="majorBidi"/>
          <w:sz w:val="24"/>
          <w:szCs w:val="24"/>
          <w:lang w:val="fr-FR"/>
        </w:rPr>
        <w:t xml:space="preserve">de Tunis : </w:t>
      </w:r>
      <w:r w:rsidR="00CA11C2">
        <w:rPr>
          <w:rFonts w:asciiTheme="majorBidi" w:hAnsiTheme="majorBidi" w:cstheme="majorBidi"/>
          <w:sz w:val="24"/>
          <w:szCs w:val="24"/>
          <w:lang w:val="fr-FR"/>
        </w:rPr>
        <w:t>ENAU</w:t>
      </w:r>
      <w:r w:rsidR="00A842F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B12D0">
        <w:rPr>
          <w:rFonts w:asciiTheme="majorBidi" w:hAnsiTheme="majorBidi" w:cstheme="majorBidi"/>
          <w:sz w:val="24"/>
          <w:szCs w:val="24"/>
          <w:lang w:val="fr-FR"/>
        </w:rPr>
        <w:t>et ayant cessé son activité depuis moins de cinq ans.</w:t>
      </w:r>
    </w:p>
    <w:p w14:paraId="507E9E83" w14:textId="77777777" w:rsidR="00236B31" w:rsidRPr="004A7156" w:rsidRDefault="00236B31" w:rsidP="00236B31">
      <w:pPr>
        <w:keepNext/>
        <w:spacing w:after="120"/>
        <w:jc w:val="both"/>
        <w:rPr>
          <w:rFonts w:asciiTheme="majorBidi" w:hAnsiTheme="majorBidi" w:cstheme="majorBidi"/>
          <w:szCs w:val="24"/>
          <w:lang w:val="fr-FR"/>
        </w:rPr>
      </w:pPr>
    </w:p>
    <w:p w14:paraId="2493E9DA" w14:textId="77777777" w:rsidR="00236B31" w:rsidRPr="004A7156" w:rsidRDefault="00236B31" w:rsidP="00236B31">
      <w:pPr>
        <w:keepNext/>
        <w:spacing w:after="120"/>
        <w:jc w:val="both"/>
        <w:rPr>
          <w:rFonts w:asciiTheme="majorBidi" w:hAnsiTheme="majorBidi" w:cstheme="majorBidi"/>
          <w:szCs w:val="24"/>
          <w:lang w:val="fr-FR"/>
        </w:rPr>
      </w:pPr>
    </w:p>
    <w:p w14:paraId="597F101C" w14:textId="77777777" w:rsidR="00236B31" w:rsidRPr="004A7156" w:rsidRDefault="00236B31" w:rsidP="00236B31">
      <w:pPr>
        <w:pStyle w:val="Default"/>
        <w:spacing w:line="276" w:lineRule="auto"/>
        <w:ind w:left="3969"/>
        <w:jc w:val="both"/>
        <w:rPr>
          <w:rFonts w:asciiTheme="majorBidi" w:hAnsiTheme="majorBidi" w:cstheme="majorBidi"/>
          <w:color w:val="auto"/>
          <w:lang w:val="fr-FR"/>
        </w:rPr>
      </w:pPr>
      <w:r w:rsidRPr="004A7156">
        <w:rPr>
          <w:rFonts w:asciiTheme="majorBidi" w:hAnsiTheme="majorBidi" w:cstheme="majorBidi"/>
          <w:color w:val="auto"/>
          <w:lang w:val="fr-FR"/>
        </w:rPr>
        <w:t xml:space="preserve">Fait à ……...........………, le ………….....………… </w:t>
      </w:r>
    </w:p>
    <w:p w14:paraId="7A99D9AF" w14:textId="77777777" w:rsidR="00236B31" w:rsidRPr="004A7156" w:rsidRDefault="00236B31" w:rsidP="00236B31">
      <w:pPr>
        <w:pStyle w:val="Default"/>
        <w:spacing w:line="276" w:lineRule="auto"/>
        <w:ind w:left="3969"/>
        <w:jc w:val="both"/>
        <w:rPr>
          <w:rFonts w:asciiTheme="majorBidi" w:hAnsiTheme="majorBidi" w:cstheme="majorBidi"/>
          <w:color w:val="auto"/>
          <w:lang w:val="fr-FR"/>
        </w:rPr>
      </w:pPr>
      <w:r w:rsidRPr="004A7156">
        <w:rPr>
          <w:rFonts w:asciiTheme="majorBidi" w:hAnsiTheme="majorBidi" w:cstheme="majorBidi"/>
          <w:color w:val="auto"/>
          <w:lang w:val="fr-FR"/>
        </w:rPr>
        <w:t>Signature et cachet du participant</w:t>
      </w:r>
    </w:p>
    <w:p w14:paraId="7B4114C4" w14:textId="77777777" w:rsidR="00236B31" w:rsidRPr="004A7156" w:rsidRDefault="00236B31" w:rsidP="00236B31">
      <w:pPr>
        <w:jc w:val="center"/>
        <w:rPr>
          <w:rFonts w:ascii="Bookman Old Style" w:hAnsi="Bookman Old Style"/>
          <w:b/>
          <w:bCs/>
          <w:i/>
          <w:iCs/>
          <w:szCs w:val="24"/>
          <w:u w:val="single"/>
          <w:lang w:val="fr-FR"/>
        </w:rPr>
      </w:pPr>
    </w:p>
    <w:p w14:paraId="0AC6AFB2" w14:textId="77777777" w:rsidR="00236B31" w:rsidRPr="004A7156" w:rsidRDefault="00236B31" w:rsidP="00236B31">
      <w:pPr>
        <w:jc w:val="center"/>
        <w:rPr>
          <w:rFonts w:ascii="Bookman Old Style" w:hAnsi="Bookman Old Style"/>
          <w:b/>
          <w:bCs/>
          <w:i/>
          <w:iCs/>
          <w:szCs w:val="24"/>
          <w:u w:val="single"/>
          <w:lang w:val="fr-FR"/>
        </w:rPr>
      </w:pPr>
    </w:p>
    <w:p w14:paraId="034F0953" w14:textId="77777777" w:rsidR="00236B31" w:rsidRPr="006B2CB5" w:rsidRDefault="00236B31" w:rsidP="00236B31">
      <w:pPr>
        <w:rPr>
          <w:rFonts w:asciiTheme="majorBidi" w:hAnsiTheme="majorBidi" w:cstheme="majorBidi"/>
          <w:szCs w:val="24"/>
          <w:lang w:val="fr-FR"/>
        </w:rPr>
      </w:pPr>
    </w:p>
    <w:p w14:paraId="0A255779" w14:textId="77777777" w:rsidR="00AC4CD8" w:rsidRDefault="00AC4CD8" w:rsidP="00AC4CD8">
      <w:pPr>
        <w:pStyle w:val="Corpsdetexte"/>
        <w:ind w:right="281" w:firstLine="24"/>
        <w:jc w:val="center"/>
        <w:rPr>
          <w:rFonts w:ascii="Arial Narrow" w:hAnsi="Arial Narrow"/>
          <w:b/>
          <w:bCs/>
          <w:spacing w:val="-3"/>
          <w:sz w:val="28"/>
          <w:szCs w:val="28"/>
          <w:lang w:val="fr-FR"/>
        </w:rPr>
      </w:pPr>
    </w:p>
    <w:p w14:paraId="559977C7" w14:textId="77777777" w:rsidR="00AC4CD8" w:rsidRDefault="00AC4CD8">
      <w:pPr>
        <w:rPr>
          <w:lang w:val="fr-FR"/>
        </w:rPr>
      </w:pPr>
    </w:p>
    <w:p w14:paraId="7B94EE50" w14:textId="77777777" w:rsidR="00FA6C08" w:rsidRDefault="00FA6C08">
      <w:pPr>
        <w:rPr>
          <w:lang w:val="fr-FR"/>
        </w:rPr>
      </w:pPr>
    </w:p>
    <w:p w14:paraId="1B876C99" w14:textId="77777777" w:rsidR="00FA6C08" w:rsidRDefault="00FA6C08">
      <w:pPr>
        <w:rPr>
          <w:lang w:val="fr-FR"/>
        </w:rPr>
      </w:pPr>
    </w:p>
    <w:p w14:paraId="355DF509" w14:textId="77777777" w:rsidR="00FA6C08" w:rsidRDefault="00FA6C08">
      <w:pPr>
        <w:rPr>
          <w:lang w:val="fr-FR"/>
        </w:rPr>
      </w:pPr>
    </w:p>
    <w:p w14:paraId="708E30BC" w14:textId="77777777" w:rsidR="00FA6C08" w:rsidRDefault="00FA6C08">
      <w:pPr>
        <w:rPr>
          <w:lang w:val="fr-FR"/>
        </w:rPr>
      </w:pPr>
    </w:p>
    <w:p w14:paraId="19F08DAB" w14:textId="77777777" w:rsidR="00FA6C08" w:rsidRDefault="00FA6C08" w:rsidP="00FA6C08">
      <w:pPr>
        <w:rPr>
          <w:rFonts w:asciiTheme="majorBidi" w:hAnsiTheme="majorBidi" w:cstheme="majorBidi"/>
          <w:lang w:val="fr-FR"/>
        </w:rPr>
      </w:pPr>
    </w:p>
    <w:p w14:paraId="3C7785DB" w14:textId="77777777" w:rsidR="00FA6C08" w:rsidRPr="00307FC7" w:rsidRDefault="00FA6C08" w:rsidP="00FA6C08">
      <w:pPr>
        <w:pStyle w:val="Corpsdetexte"/>
        <w:ind w:right="281" w:firstLine="24"/>
        <w:jc w:val="center"/>
        <w:rPr>
          <w:rFonts w:asciiTheme="majorBidi" w:hAnsiTheme="majorBidi" w:cstheme="majorBidi"/>
          <w:b/>
          <w:bCs/>
          <w:lang w:val="fr-FR"/>
        </w:rPr>
      </w:pPr>
      <w:r w:rsidRPr="00307FC7">
        <w:rPr>
          <w:rFonts w:asciiTheme="majorBidi" w:hAnsiTheme="majorBidi" w:cstheme="majorBidi"/>
          <w:b/>
          <w:bCs/>
          <w:spacing w:val="-3"/>
          <w:lang w:val="fr-FR"/>
        </w:rPr>
        <w:t xml:space="preserve">Annexe A : </w:t>
      </w:r>
      <w:r w:rsidRPr="00307FC7">
        <w:rPr>
          <w:rFonts w:asciiTheme="majorBidi" w:hAnsiTheme="majorBidi" w:cstheme="majorBidi"/>
          <w:b/>
          <w:spacing w:val="-3"/>
          <w:lang w:val="fr-FR"/>
        </w:rPr>
        <w:t>Soumission</w:t>
      </w:r>
    </w:p>
    <w:p w14:paraId="5056E6E4" w14:textId="77777777" w:rsidR="00F014E6" w:rsidRDefault="00FA6C08" w:rsidP="00FA6C08">
      <w:pPr>
        <w:pStyle w:val="Default"/>
        <w:spacing w:line="360" w:lineRule="auto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Je soussigné.....................................................................................................…........</w:t>
      </w:r>
    </w:p>
    <w:p w14:paraId="30E4ABD8" w14:textId="77777777" w:rsidR="00FA6C08" w:rsidRPr="004A0F45" w:rsidRDefault="00FA6C08" w:rsidP="00F014E6">
      <w:pPr>
        <w:pStyle w:val="Default"/>
        <w:spacing w:line="360" w:lineRule="auto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 xml:space="preserve"> </w:t>
      </w:r>
      <w:r w:rsidR="00F014E6">
        <w:rPr>
          <w:rFonts w:asciiTheme="majorBidi" w:hAnsiTheme="majorBidi" w:cstheme="majorBidi"/>
          <w:lang w:val="fr-FR"/>
        </w:rPr>
        <w:t>A</w:t>
      </w:r>
      <w:r w:rsidRPr="004A0F45">
        <w:rPr>
          <w:rFonts w:asciiTheme="majorBidi" w:hAnsiTheme="majorBidi" w:cstheme="majorBidi"/>
          <w:lang w:val="fr-FR"/>
        </w:rPr>
        <w:t>gissant en vertu des pouvoirs qui me sont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conférés au nom et pour le compte de la</w:t>
      </w:r>
      <w:r w:rsidRPr="001852DB"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société.......</w:t>
      </w:r>
      <w:r>
        <w:rPr>
          <w:rFonts w:asciiTheme="majorBidi" w:hAnsiTheme="majorBidi" w:cstheme="majorBidi"/>
          <w:lang w:val="fr-FR"/>
        </w:rPr>
        <w:t>.....</w:t>
      </w:r>
      <w:r w:rsidRPr="004A0F45">
        <w:rPr>
          <w:rFonts w:asciiTheme="majorBidi" w:hAnsiTheme="majorBidi" w:cstheme="majorBidi"/>
          <w:lang w:val="fr-FR"/>
        </w:rPr>
        <w:t>.... ...............................………………......................... Adhérant à la CNSS N°..............</w:t>
      </w:r>
      <w:r>
        <w:rPr>
          <w:rFonts w:asciiTheme="majorBidi" w:hAnsiTheme="majorBidi" w:cstheme="majorBidi"/>
          <w:lang w:val="fr-FR"/>
        </w:rPr>
        <w:t>..........</w:t>
      </w:r>
      <w:r w:rsidRPr="004A0F45">
        <w:rPr>
          <w:rFonts w:asciiTheme="majorBidi" w:hAnsiTheme="majorBidi" w:cstheme="majorBidi"/>
          <w:lang w:val="fr-FR"/>
        </w:rPr>
        <w:t xml:space="preserve">.. </w:t>
      </w:r>
      <w:r>
        <w:rPr>
          <w:rFonts w:asciiTheme="majorBidi" w:hAnsiTheme="majorBidi" w:cstheme="majorBidi"/>
          <w:lang w:val="fr-FR"/>
        </w:rPr>
        <w:t>…………………………..</w:t>
      </w:r>
      <w:r w:rsidRPr="004A0F45">
        <w:rPr>
          <w:rFonts w:asciiTheme="majorBidi" w:hAnsiTheme="majorBidi" w:cstheme="majorBidi"/>
          <w:color w:val="auto"/>
          <w:lang w:val="fr-FR"/>
        </w:rPr>
        <w:t>Inscrit au registre national des entreprises sous le</w:t>
      </w:r>
      <w:r>
        <w:rPr>
          <w:rFonts w:asciiTheme="majorBidi" w:hAnsiTheme="majorBidi" w:cstheme="majorBidi"/>
          <w:color w:val="auto"/>
          <w:lang w:val="fr-FR"/>
        </w:rPr>
        <w:t xml:space="preserve"> N°…………….. ………………………</w:t>
      </w:r>
      <w:r w:rsidRPr="004A0F45">
        <w:rPr>
          <w:rFonts w:asciiTheme="majorBidi" w:hAnsiTheme="majorBidi" w:cstheme="majorBidi"/>
          <w:color w:val="auto"/>
          <w:lang w:val="fr-FR"/>
        </w:rPr>
        <w:t>......................……………………….</w:t>
      </w:r>
      <w:r w:rsidRPr="004A0F45">
        <w:rPr>
          <w:rFonts w:asciiTheme="majorBidi" w:hAnsiTheme="majorBidi" w:cstheme="majorBidi"/>
          <w:lang w:val="fr-FR"/>
        </w:rPr>
        <w:t>faisant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 xml:space="preserve">élection de domicile à </w:t>
      </w:r>
      <w:r w:rsidR="00F014E6">
        <w:rPr>
          <w:rFonts w:asciiTheme="majorBidi" w:hAnsiTheme="majorBidi" w:cstheme="majorBidi"/>
          <w:lang w:val="fr-FR"/>
        </w:rPr>
        <w:t>….</w:t>
      </w:r>
      <w:r w:rsidRPr="004A0F45">
        <w:rPr>
          <w:rFonts w:asciiTheme="majorBidi" w:hAnsiTheme="majorBidi" w:cstheme="majorBidi"/>
          <w:lang w:val="fr-FR"/>
        </w:rPr>
        <w:t>………………………………………………………………………………………</w:t>
      </w:r>
    </w:p>
    <w:p w14:paraId="4FA15057" w14:textId="77777777" w:rsidR="00F014E6" w:rsidRDefault="00FA6C08" w:rsidP="00F014E6">
      <w:pPr>
        <w:pStyle w:val="Default"/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Après avoir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pris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 xml:space="preserve">connaissance du dossier de la consultation </w:t>
      </w:r>
      <w:r w:rsidRPr="004A0F45">
        <w:rPr>
          <w:rFonts w:asciiTheme="majorBidi" w:hAnsiTheme="majorBidi" w:cstheme="majorBidi"/>
          <w:b/>
          <w:lang w:val="fr-FR"/>
        </w:rPr>
        <w:t>N</w:t>
      </w:r>
      <w:r>
        <w:rPr>
          <w:rFonts w:asciiTheme="majorBidi" w:hAnsiTheme="majorBidi" w:cstheme="majorBidi"/>
          <w:b/>
          <w:lang w:val="fr-FR"/>
        </w:rPr>
        <w:t>03/2023</w:t>
      </w:r>
      <w:r w:rsidRPr="004A0F45">
        <w:rPr>
          <w:rFonts w:asciiTheme="majorBidi" w:hAnsiTheme="majorBidi" w:cstheme="majorBidi"/>
          <w:b/>
          <w:lang w:val="fr-FR"/>
        </w:rPr>
        <w:t xml:space="preserve"> </w:t>
      </w:r>
      <w:r w:rsidRPr="00F014E6">
        <w:rPr>
          <w:rFonts w:asciiTheme="majorBidi" w:hAnsiTheme="majorBidi" w:cstheme="majorBidi"/>
          <w:b/>
          <w:bCs/>
          <w:lang w:val="fr-FR"/>
        </w:rPr>
        <w:t>la sélection d'un(e) assistant</w:t>
      </w:r>
      <w:r w:rsidRPr="00B119E2">
        <w:rPr>
          <w:rFonts w:asciiTheme="majorBidi" w:hAnsiTheme="majorBidi" w:cstheme="majorBidi"/>
          <w:lang w:val="fr-FR"/>
        </w:rPr>
        <w:t xml:space="preserve"> </w:t>
      </w:r>
    </w:p>
    <w:p w14:paraId="7A93EF65" w14:textId="77777777" w:rsidR="00FA6C08" w:rsidRPr="004A0F45" w:rsidRDefault="00F014E6" w:rsidP="00F014E6">
      <w:pPr>
        <w:pStyle w:val="Default"/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F014E6">
        <w:rPr>
          <w:rFonts w:asciiTheme="majorBidi" w:hAnsiTheme="majorBidi" w:cstheme="majorBidi"/>
          <w:b/>
          <w:bCs/>
          <w:color w:val="auto"/>
          <w:lang w:val="fr-FR"/>
        </w:rPr>
        <w:t>(e) au</w:t>
      </w:r>
      <w:r w:rsidR="00FA6C08" w:rsidRPr="00F014E6">
        <w:rPr>
          <w:rFonts w:asciiTheme="majorBidi" w:hAnsiTheme="majorBidi" w:cstheme="majorBidi"/>
          <w:b/>
          <w:bCs/>
          <w:color w:val="auto"/>
          <w:lang w:val="fr-FR"/>
        </w:rPr>
        <w:t xml:space="preserve"> coordinateur du projet CUBATI</w:t>
      </w:r>
      <w:r w:rsidR="00FA6C08" w:rsidRPr="00F014E6">
        <w:rPr>
          <w:rFonts w:asciiTheme="majorBidi" w:hAnsiTheme="majorBidi" w:cstheme="majorBidi"/>
          <w:b/>
          <w:bCs/>
          <w:lang w:val="fr-FR"/>
        </w:rPr>
        <w:t xml:space="preserve"> de l’ENAU partenaire</w:t>
      </w:r>
      <w:r w:rsidR="00FA6C08" w:rsidRPr="00B119E2">
        <w:rPr>
          <w:rFonts w:asciiTheme="majorBidi" w:hAnsiTheme="majorBidi" w:cstheme="majorBidi"/>
          <w:lang w:val="fr-FR"/>
        </w:rPr>
        <w:t xml:space="preserve"> </w:t>
      </w:r>
      <w:r w:rsidR="00FA6C08" w:rsidRPr="001852DB">
        <w:rPr>
          <w:rFonts w:asciiTheme="majorBidi" w:hAnsiTheme="majorBidi" w:cstheme="majorBidi"/>
          <w:b/>
          <w:bCs/>
          <w:color w:val="auto"/>
          <w:lang w:val="fr-FR"/>
        </w:rPr>
        <w:t>N°</w:t>
      </w:r>
      <w:r w:rsidR="00FA6C08" w:rsidRPr="001852DB">
        <w:rPr>
          <w:rFonts w:asciiTheme="majorBidi" w:hAnsiTheme="majorBidi" w:cstheme="majorBidi"/>
          <w:b/>
          <w:bCs/>
          <w:lang w:val="fr-FR"/>
        </w:rPr>
        <w:t>05 dans le cadre du projet</w:t>
      </w:r>
      <w:r w:rsidR="00FA6C08" w:rsidRPr="00B119E2">
        <w:rPr>
          <w:rFonts w:asciiTheme="majorBidi" w:hAnsiTheme="majorBidi" w:cstheme="majorBidi"/>
          <w:lang w:val="fr-FR"/>
        </w:rPr>
        <w:t xml:space="preserve"> </w:t>
      </w:r>
      <w:r w:rsidR="00FA6C08" w:rsidRPr="001852DB">
        <w:rPr>
          <w:rFonts w:asciiTheme="majorBidi" w:hAnsiTheme="majorBidi" w:cstheme="majorBidi"/>
          <w:b/>
          <w:bCs/>
          <w:lang w:val="fr-FR"/>
        </w:rPr>
        <w:t>CUBATI</w:t>
      </w:r>
      <w:r w:rsidR="00FA6C08" w:rsidRPr="00B119E2">
        <w:rPr>
          <w:rFonts w:asciiTheme="majorBidi" w:hAnsiTheme="majorBidi" w:cstheme="majorBidi"/>
          <w:lang w:val="fr-FR"/>
        </w:rPr>
        <w:t> »</w:t>
      </w:r>
      <w:r w:rsidR="00FA6C08">
        <w:rPr>
          <w:rFonts w:asciiTheme="majorBidi" w:hAnsiTheme="majorBidi" w:cstheme="majorBidi"/>
          <w:lang w:val="fr-FR"/>
        </w:rPr>
        <w:t>, j</w:t>
      </w:r>
      <w:r w:rsidR="00FA6C08" w:rsidRPr="004A0F45">
        <w:rPr>
          <w:rFonts w:asciiTheme="majorBidi" w:hAnsiTheme="majorBidi" w:cstheme="majorBidi"/>
          <w:lang w:val="fr-FR"/>
        </w:rPr>
        <w:t>e m’engage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et me soumets à exécuter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les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dites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prestations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conformément aux clauses de la présente consultation et moyennant les prix fermes et non révisables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établis par moi-même des honoraires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déterminés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suivant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mon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offre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financière</w:t>
      </w:r>
      <w:r w:rsidR="00FA6C08"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dont</w:t>
      </w:r>
      <w:r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>j’ai</w:t>
      </w:r>
      <w:r>
        <w:rPr>
          <w:rFonts w:asciiTheme="majorBidi" w:hAnsiTheme="majorBidi" w:cstheme="majorBidi"/>
          <w:lang w:val="fr-FR"/>
        </w:rPr>
        <w:t xml:space="preserve"> </w:t>
      </w:r>
      <w:r w:rsidR="00FA6C08" w:rsidRPr="004A0F45">
        <w:rPr>
          <w:rFonts w:asciiTheme="majorBidi" w:hAnsiTheme="majorBidi" w:cstheme="majorBidi"/>
          <w:lang w:val="fr-FR"/>
        </w:rPr>
        <w:t xml:space="preserve">arrêté le montant  à la somme de (en chiffres et en lettres): </w:t>
      </w:r>
    </w:p>
    <w:p w14:paraId="1853F512" w14:textId="77777777" w:rsidR="00FA6C08" w:rsidRPr="004A0F45" w:rsidRDefault="00FA6C08" w:rsidP="00FA6C08">
      <w:pPr>
        <w:pStyle w:val="Default"/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Montant en HTVA en Chiffres : …......................……….......................................................</w:t>
      </w:r>
    </w:p>
    <w:p w14:paraId="67ED8549" w14:textId="77777777" w:rsidR="00FA6C08" w:rsidRPr="004A0F45" w:rsidRDefault="00FA6C08" w:rsidP="00FA6C08">
      <w:pPr>
        <w:pStyle w:val="Default"/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Montant en HTVA en Lettres :………………………………………</w:t>
      </w:r>
    </w:p>
    <w:p w14:paraId="1E1F21E1" w14:textId="77777777" w:rsidR="00FA6C08" w:rsidRPr="001852DB" w:rsidRDefault="00FA6C08" w:rsidP="00FA6C08">
      <w:pPr>
        <w:pStyle w:val="Default"/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L’ENAU se libérera des sommes qui me sont dues par virement à mon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compte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ouvert à la banque …………………</w:t>
      </w:r>
      <w:r>
        <w:rPr>
          <w:rFonts w:asciiTheme="majorBidi" w:hAnsiTheme="majorBidi" w:cstheme="majorBidi"/>
          <w:lang w:val="fr-FR"/>
        </w:rPr>
        <w:t>…………..</w:t>
      </w:r>
      <w:r w:rsidRPr="004A0F45">
        <w:rPr>
          <w:rFonts w:asciiTheme="majorBidi" w:hAnsiTheme="majorBidi" w:cstheme="majorBidi"/>
          <w:lang w:val="fr-FR"/>
        </w:rPr>
        <w:t>……</w:t>
      </w:r>
      <w:r w:rsidRPr="001852DB">
        <w:rPr>
          <w:rFonts w:asciiTheme="majorBidi" w:hAnsiTheme="majorBidi" w:cstheme="majorBidi"/>
          <w:lang w:val="fr-FR"/>
        </w:rPr>
        <w:t>Sous le</w:t>
      </w:r>
      <w:r>
        <w:rPr>
          <w:rFonts w:asciiTheme="majorBidi" w:hAnsiTheme="majorBidi" w:cstheme="majorBidi"/>
          <w:lang w:val="fr-FR"/>
        </w:rPr>
        <w:t xml:space="preserve"> numéro ……………………………………</w:t>
      </w:r>
    </w:p>
    <w:p w14:paraId="2B637ED8" w14:textId="77777777" w:rsidR="00FA6C08" w:rsidRPr="004A0F45" w:rsidRDefault="00FA6C08" w:rsidP="00FA6C0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M’engage à assurer l’exécution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complète de toutes les prestations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prévues à la présente consultation conformément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et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dans les délais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prescrits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dans les termes de référence.</w:t>
      </w:r>
    </w:p>
    <w:p w14:paraId="2305F099" w14:textId="77777777" w:rsidR="00FA6C08" w:rsidRPr="004A0F45" w:rsidRDefault="00FA6C08" w:rsidP="00FA6C0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M’engage en outre à payer les droits de timbres et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d’enregistrement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auxquels la présente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soumission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donne lieu si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elle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est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 xml:space="preserve">acceptée. </w:t>
      </w:r>
    </w:p>
    <w:p w14:paraId="35EBE60A" w14:textId="77777777" w:rsidR="00FA6C08" w:rsidRPr="004A0F45" w:rsidRDefault="00FA6C08" w:rsidP="00FA6C0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M’engage à maintenir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valables les conditions de mon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offre pendant un délai de soixante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 xml:space="preserve">jours (60) à partir du jour qui suit la date limite de réception des plis. </w:t>
      </w:r>
    </w:p>
    <w:p w14:paraId="35E4D9E9" w14:textId="77777777" w:rsidR="00FA6C08" w:rsidRPr="004A0F45" w:rsidRDefault="00FA6C08" w:rsidP="00FA6C0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A0F45">
        <w:rPr>
          <w:rFonts w:asciiTheme="majorBidi" w:hAnsiTheme="majorBidi" w:cstheme="majorBidi"/>
          <w:lang w:val="fr-FR"/>
        </w:rPr>
        <w:t>Déclare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que sous peine de réalisation de plein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droit à mes torts exclusifs et à ceux de la  société pour le compte de laquelle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j’agis,  notre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responsabilité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étant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solidaire, que  je ne tombe pas et que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ladite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Société ne tombe pas sous le coup des interdictions édictées</w:t>
      </w:r>
      <w:r>
        <w:rPr>
          <w:rFonts w:asciiTheme="majorBidi" w:hAnsiTheme="majorBidi" w:cstheme="majorBidi"/>
          <w:lang w:val="fr-FR"/>
        </w:rPr>
        <w:t xml:space="preserve"> </w:t>
      </w:r>
      <w:r w:rsidRPr="004A0F45">
        <w:rPr>
          <w:rFonts w:asciiTheme="majorBidi" w:hAnsiTheme="majorBidi" w:cstheme="majorBidi"/>
          <w:lang w:val="fr-FR"/>
        </w:rPr>
        <w:t>par la loi.</w:t>
      </w:r>
    </w:p>
    <w:p w14:paraId="2788960A" w14:textId="77777777" w:rsidR="00FA6C08" w:rsidRPr="004A0F45" w:rsidRDefault="00FA6C08" w:rsidP="00FA6C08">
      <w:pPr>
        <w:pStyle w:val="Default"/>
        <w:spacing w:line="360" w:lineRule="auto"/>
        <w:ind w:left="3969"/>
        <w:jc w:val="center"/>
        <w:rPr>
          <w:rFonts w:asciiTheme="majorBidi" w:hAnsiTheme="majorBidi" w:cstheme="majorBidi"/>
          <w:color w:val="auto"/>
          <w:lang w:val="fr-FR"/>
        </w:rPr>
      </w:pPr>
      <w:r w:rsidRPr="004A0F45">
        <w:rPr>
          <w:rFonts w:asciiTheme="majorBidi" w:hAnsiTheme="majorBidi" w:cstheme="majorBidi"/>
          <w:color w:val="auto"/>
          <w:lang w:val="fr-FR"/>
        </w:rPr>
        <w:t>Fait à ……...........………, le ………….....…………</w:t>
      </w:r>
    </w:p>
    <w:p w14:paraId="3DF0C1AB" w14:textId="77777777" w:rsidR="00FA6C08" w:rsidRPr="004A0F45" w:rsidRDefault="00FA6C08" w:rsidP="00FA6C08">
      <w:pPr>
        <w:pStyle w:val="Default"/>
        <w:spacing w:line="360" w:lineRule="auto"/>
        <w:ind w:left="3969"/>
        <w:jc w:val="center"/>
        <w:rPr>
          <w:rFonts w:asciiTheme="majorBidi" w:hAnsiTheme="majorBidi" w:cstheme="majorBidi"/>
          <w:color w:val="auto"/>
          <w:lang w:val="fr-FR"/>
        </w:rPr>
      </w:pPr>
      <w:r w:rsidRPr="004A0F45">
        <w:rPr>
          <w:rFonts w:asciiTheme="majorBidi" w:hAnsiTheme="majorBidi" w:cstheme="majorBidi"/>
          <w:color w:val="auto"/>
          <w:lang w:val="fr-FR"/>
        </w:rPr>
        <w:t>(Mention lu et approuvé</w:t>
      </w:r>
      <w:r>
        <w:rPr>
          <w:rFonts w:asciiTheme="majorBidi" w:hAnsiTheme="majorBidi" w:cstheme="majorBidi"/>
          <w:color w:val="auto"/>
          <w:lang w:val="fr-FR"/>
        </w:rPr>
        <w:t xml:space="preserve"> </w:t>
      </w:r>
      <w:r w:rsidRPr="004A0F45">
        <w:rPr>
          <w:rFonts w:asciiTheme="majorBidi" w:hAnsiTheme="majorBidi" w:cstheme="majorBidi"/>
          <w:color w:val="auto"/>
          <w:lang w:val="fr-FR"/>
        </w:rPr>
        <w:t>manuscrite)</w:t>
      </w:r>
    </w:p>
    <w:p w14:paraId="58429443" w14:textId="77777777" w:rsidR="00FA6C08" w:rsidRPr="004A0F45" w:rsidRDefault="00A842F4" w:rsidP="00FA6C08">
      <w:pPr>
        <w:pStyle w:val="Default"/>
        <w:spacing w:line="360" w:lineRule="auto"/>
        <w:ind w:left="3969"/>
        <w:jc w:val="center"/>
        <w:rPr>
          <w:rFonts w:asciiTheme="majorBidi" w:hAnsiTheme="majorBidi" w:cstheme="majorBidi"/>
          <w:color w:val="auto"/>
          <w:lang w:val="fr-FR"/>
        </w:rPr>
      </w:pPr>
      <w:r>
        <w:rPr>
          <w:rFonts w:asciiTheme="majorBidi" w:hAnsiTheme="majorBidi" w:cstheme="majorBidi"/>
          <w:color w:val="auto"/>
          <w:lang w:val="fr-FR"/>
        </w:rPr>
        <w:t>S</w:t>
      </w:r>
      <w:r w:rsidR="00FA6C08" w:rsidRPr="004A0F45">
        <w:rPr>
          <w:rFonts w:asciiTheme="majorBidi" w:hAnsiTheme="majorBidi" w:cstheme="majorBidi"/>
          <w:color w:val="auto"/>
          <w:lang w:val="fr-FR"/>
        </w:rPr>
        <w:t>ignature et cachet du soumissionnaire</w:t>
      </w:r>
    </w:p>
    <w:p w14:paraId="0D3EB1B3" w14:textId="77777777" w:rsidR="00FA6C08" w:rsidRPr="006B2CB5" w:rsidRDefault="00FA6C08" w:rsidP="00FA6C08">
      <w:pPr>
        <w:rPr>
          <w:rFonts w:asciiTheme="majorBidi" w:hAnsiTheme="majorBidi" w:cstheme="majorBidi"/>
          <w:szCs w:val="24"/>
          <w:lang w:val="fr-FR"/>
        </w:rPr>
      </w:pPr>
    </w:p>
    <w:p w14:paraId="3933CDF6" w14:textId="77777777" w:rsidR="00FA6C08" w:rsidRPr="001E3399" w:rsidRDefault="00FA6C08">
      <w:pPr>
        <w:rPr>
          <w:lang w:val="fr-FR"/>
        </w:rPr>
      </w:pPr>
    </w:p>
    <w:sectPr w:rsidR="00FA6C08" w:rsidRPr="001E3399" w:rsidSect="001E3399">
      <w:headerReference w:type="default" r:id="rId9"/>
      <w:footerReference w:type="default" r:id="rId10"/>
      <w:pgSz w:w="11906" w:h="16838"/>
      <w:pgMar w:top="1418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231E" w14:textId="77777777" w:rsidR="00940CAB" w:rsidRDefault="00940CAB" w:rsidP="00FB09BF">
      <w:pPr>
        <w:spacing w:after="0" w:line="240" w:lineRule="auto"/>
      </w:pPr>
      <w:r>
        <w:separator/>
      </w:r>
    </w:p>
  </w:endnote>
  <w:endnote w:type="continuationSeparator" w:id="0">
    <w:p w14:paraId="7626F6BD" w14:textId="77777777" w:rsidR="00940CAB" w:rsidRDefault="00940CAB" w:rsidP="00FB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956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06D6C8" w14:textId="77777777" w:rsidR="000D409F" w:rsidRPr="001E3399" w:rsidRDefault="006C5E5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8"/>
            <w:szCs w:val="18"/>
            <w:lang w:val="fr-FR"/>
          </w:rPr>
        </w:pPr>
        <w:r w:rsidRPr="000D409F">
          <w:rPr>
            <w:sz w:val="18"/>
            <w:szCs w:val="18"/>
          </w:rPr>
          <w:fldChar w:fldCharType="begin"/>
        </w:r>
        <w:r w:rsidR="000D409F" w:rsidRPr="001E3399">
          <w:rPr>
            <w:sz w:val="18"/>
            <w:szCs w:val="18"/>
            <w:lang w:val="fr-FR"/>
          </w:rPr>
          <w:instrText xml:space="preserve"> PAGE   \* MERGEFORMAT </w:instrText>
        </w:r>
        <w:r w:rsidRPr="000D409F">
          <w:rPr>
            <w:sz w:val="18"/>
            <w:szCs w:val="18"/>
          </w:rPr>
          <w:fldChar w:fldCharType="separate"/>
        </w:r>
        <w:r w:rsidR="00A842F4">
          <w:rPr>
            <w:noProof/>
            <w:sz w:val="18"/>
            <w:szCs w:val="18"/>
            <w:lang w:val="fr-FR"/>
          </w:rPr>
          <w:t>11</w:t>
        </w:r>
        <w:r w:rsidRPr="000D409F">
          <w:rPr>
            <w:noProof/>
            <w:sz w:val="18"/>
            <w:szCs w:val="18"/>
          </w:rPr>
          <w:fldChar w:fldCharType="end"/>
        </w:r>
        <w:r w:rsidR="000D409F" w:rsidRPr="001E3399">
          <w:rPr>
            <w:sz w:val="18"/>
            <w:szCs w:val="18"/>
            <w:lang w:val="fr-FR"/>
          </w:rPr>
          <w:t xml:space="preserve"> | </w:t>
        </w:r>
        <w:r w:rsidR="000D409F" w:rsidRPr="001E3399">
          <w:rPr>
            <w:color w:val="7F7F7F" w:themeColor="background1" w:themeShade="7F"/>
            <w:spacing w:val="60"/>
            <w:sz w:val="18"/>
            <w:szCs w:val="18"/>
            <w:lang w:val="fr-FR"/>
          </w:rPr>
          <w:t>Page</w:t>
        </w:r>
      </w:p>
      <w:p w14:paraId="6C6A97C3" w14:textId="77777777" w:rsidR="000D409F" w:rsidRPr="00407F1D" w:rsidRDefault="000D409F" w:rsidP="000D409F">
        <w:pPr>
          <w:pStyle w:val="Pieddepage"/>
          <w:jc w:val="center"/>
          <w:rPr>
            <w:rFonts w:cs="Mangal"/>
            <w:bCs/>
            <w:sz w:val="16"/>
            <w:szCs w:val="16"/>
            <w:lang w:val="fr-FR"/>
          </w:rPr>
        </w:pPr>
        <w:r w:rsidRPr="001631AF">
          <w:rPr>
            <w:rFonts w:cs="Mangal"/>
            <w:bCs/>
            <w:sz w:val="16"/>
            <w:szCs w:val="16"/>
            <w:lang w:val="fr-FR"/>
          </w:rPr>
          <w:t xml:space="preserve">Projet financé par l'UE dans le cadre </w:t>
        </w:r>
        <w:r>
          <w:rPr>
            <w:rFonts w:cs="Mangal"/>
            <w:bCs/>
            <w:sz w:val="16"/>
            <w:szCs w:val="16"/>
            <w:lang w:val="fr-FR"/>
          </w:rPr>
          <w:t>de l’</w:t>
        </w:r>
        <w:r w:rsidRPr="00407F1D">
          <w:rPr>
            <w:rFonts w:cs="Mangal"/>
            <w:bCs/>
            <w:sz w:val="16"/>
            <w:szCs w:val="16"/>
            <w:lang w:val="fr-FR"/>
          </w:rPr>
          <w:t>IEV de Coopération Transfrontalière - Italie-Tunisie 2014-2020</w:t>
        </w:r>
      </w:p>
      <w:p w14:paraId="504CFD43" w14:textId="77777777" w:rsidR="000D409F" w:rsidRDefault="00000000">
        <w:pPr>
          <w:pStyle w:val="Pieddepage"/>
          <w:pBdr>
            <w:top w:val="single" w:sz="4" w:space="1" w:color="D9D9D9" w:themeColor="background1" w:themeShade="D9"/>
          </w:pBdr>
          <w:jc w:val="right"/>
        </w:pPr>
      </w:p>
    </w:sdtContent>
  </w:sdt>
  <w:p w14:paraId="349CE30F" w14:textId="77777777" w:rsidR="000D409F" w:rsidRDefault="000D409F">
    <w:pPr>
      <w:pStyle w:val="Pieddepage"/>
    </w:pPr>
  </w:p>
  <w:p w14:paraId="01BF89A0" w14:textId="77777777" w:rsidR="00A21800" w:rsidRDefault="00A218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35BC" w14:textId="77777777" w:rsidR="00940CAB" w:rsidRDefault="00940CAB" w:rsidP="00FB09BF">
      <w:pPr>
        <w:spacing w:after="0" w:line="240" w:lineRule="auto"/>
      </w:pPr>
      <w:r>
        <w:separator/>
      </w:r>
    </w:p>
  </w:footnote>
  <w:footnote w:type="continuationSeparator" w:id="0">
    <w:p w14:paraId="77D993E2" w14:textId="77777777" w:rsidR="00940CAB" w:rsidRDefault="00940CAB" w:rsidP="00FB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0F0C" w14:textId="77777777" w:rsidR="00A21800" w:rsidRDefault="00FB09BF" w:rsidP="000514C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71B1201" wp14:editId="748E7991">
          <wp:simplePos x="0" y="0"/>
          <wp:positionH relativeFrom="column">
            <wp:posOffset>-551180</wp:posOffset>
          </wp:positionH>
          <wp:positionV relativeFrom="paragraph">
            <wp:posOffset>-90805</wp:posOffset>
          </wp:positionV>
          <wp:extent cx="2247900" cy="46101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3"/>
                  <a:stretch/>
                </pic:blipFill>
                <pic:spPr bwMode="auto">
                  <a:xfrm>
                    <a:off x="0" y="0"/>
                    <a:ext cx="2247900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B09BF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18DA9B47" wp14:editId="15839FFA">
          <wp:simplePos x="0" y="0"/>
          <wp:positionH relativeFrom="column">
            <wp:posOffset>1801073</wp:posOffset>
          </wp:positionH>
          <wp:positionV relativeFrom="paragraph">
            <wp:posOffset>-94951</wp:posOffset>
          </wp:positionV>
          <wp:extent cx="893522" cy="467273"/>
          <wp:effectExtent l="0" t="0" r="1905" b="9525"/>
          <wp:wrapNone/>
          <wp:docPr id="20" name="Image 1" descr="C:\Users\k.mensi\Desktop\302513797_104185229103738_6412578744403704981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mensi\Desktop\302513797_104185229103738_6412578744403704981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934" b="24052"/>
                  <a:stretch>
                    <a:fillRect/>
                  </a:stretch>
                </pic:blipFill>
                <pic:spPr bwMode="auto">
                  <a:xfrm>
                    <a:off x="0" y="0"/>
                    <a:ext cx="898433" cy="469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09BF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59D0199" wp14:editId="23534B3C">
          <wp:simplePos x="0" y="0"/>
          <wp:positionH relativeFrom="column">
            <wp:posOffset>2740025</wp:posOffset>
          </wp:positionH>
          <wp:positionV relativeFrom="paragraph">
            <wp:posOffset>-66040</wp:posOffset>
          </wp:positionV>
          <wp:extent cx="867410" cy="436880"/>
          <wp:effectExtent l="0" t="0" r="8890" b="1270"/>
          <wp:wrapTight wrapText="bothSides">
            <wp:wrapPolygon edited="0">
              <wp:start x="0" y="0"/>
              <wp:lineTo x="0" y="20721"/>
              <wp:lineTo x="21347" y="20721"/>
              <wp:lineTo x="21347" y="0"/>
              <wp:lineTo x="0" y="0"/>
            </wp:wrapPolygon>
          </wp:wrapTight>
          <wp:docPr id="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ontornato senza ann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09BF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4D7A11FD" wp14:editId="5F1104E7">
          <wp:simplePos x="0" y="0"/>
          <wp:positionH relativeFrom="column">
            <wp:posOffset>3636010</wp:posOffset>
          </wp:positionH>
          <wp:positionV relativeFrom="paragraph">
            <wp:posOffset>-98425</wp:posOffset>
          </wp:positionV>
          <wp:extent cx="725805" cy="483870"/>
          <wp:effectExtent l="0" t="0" r="0" b="0"/>
          <wp:wrapTight wrapText="bothSides">
            <wp:wrapPolygon edited="0">
              <wp:start x="0" y="0"/>
              <wp:lineTo x="0" y="20409"/>
              <wp:lineTo x="20976" y="20409"/>
              <wp:lineTo x="20976" y="0"/>
              <wp:lineTo x="0" y="0"/>
            </wp:wrapPolygon>
          </wp:wrapTight>
          <wp:docPr id="1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09BF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2AF604A3" wp14:editId="3B1C9836">
          <wp:simplePos x="0" y="0"/>
          <wp:positionH relativeFrom="column">
            <wp:posOffset>4455160</wp:posOffset>
          </wp:positionH>
          <wp:positionV relativeFrom="paragraph">
            <wp:posOffset>-98425</wp:posOffset>
          </wp:positionV>
          <wp:extent cx="458470" cy="555625"/>
          <wp:effectExtent l="0" t="0" r="0" b="0"/>
          <wp:wrapTight wrapText="bothSides">
            <wp:wrapPolygon edited="0">
              <wp:start x="4488" y="0"/>
              <wp:lineTo x="0" y="1481"/>
              <wp:lineTo x="0" y="17033"/>
              <wp:lineTo x="4488" y="19995"/>
              <wp:lineTo x="17053" y="19995"/>
              <wp:lineTo x="20643" y="16293"/>
              <wp:lineTo x="20643" y="2222"/>
              <wp:lineTo x="16155" y="0"/>
              <wp:lineTo x="4488" y="0"/>
            </wp:wrapPolygon>
          </wp:wrapTight>
          <wp:docPr id="18" name="Image 16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epubblica Italia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09BF"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530835E5" wp14:editId="7D0869B4">
          <wp:simplePos x="0" y="0"/>
          <wp:positionH relativeFrom="column">
            <wp:posOffset>4971415</wp:posOffset>
          </wp:positionH>
          <wp:positionV relativeFrom="paragraph">
            <wp:posOffset>-131023</wp:posOffset>
          </wp:positionV>
          <wp:extent cx="788670" cy="518160"/>
          <wp:effectExtent l="0" t="0" r="0" b="0"/>
          <wp:wrapTight wrapText="bothSides">
            <wp:wrapPolygon edited="0">
              <wp:start x="0" y="0"/>
              <wp:lineTo x="0" y="20647"/>
              <wp:lineTo x="20870" y="20647"/>
              <wp:lineTo x="20870" y="0"/>
              <wp:lineTo x="0" y="0"/>
            </wp:wrapPolygon>
          </wp:wrapTight>
          <wp:docPr id="23" name="Image 21" descr="Republique Tunisi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publique Tunisienn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09BF"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46CC2496" wp14:editId="20A4749F">
          <wp:simplePos x="0" y="0"/>
          <wp:positionH relativeFrom="column">
            <wp:posOffset>5729605</wp:posOffset>
          </wp:positionH>
          <wp:positionV relativeFrom="paragraph">
            <wp:posOffset>-127847</wp:posOffset>
          </wp:positionV>
          <wp:extent cx="553085" cy="499110"/>
          <wp:effectExtent l="0" t="0" r="0" b="0"/>
          <wp:wrapTight wrapText="bothSides">
            <wp:wrapPolygon edited="0">
              <wp:start x="2232" y="0"/>
              <wp:lineTo x="2232" y="14015"/>
              <wp:lineTo x="3720" y="20611"/>
              <wp:lineTo x="4464" y="20611"/>
              <wp:lineTo x="17111" y="20611"/>
              <wp:lineTo x="18599" y="14015"/>
              <wp:lineTo x="18599" y="0"/>
              <wp:lineTo x="2232" y="0"/>
            </wp:wrapPolygon>
          </wp:wrapTight>
          <wp:docPr id="27" name="Image 27" descr="Regione Sici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egione Sicilian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01A"/>
    <w:multiLevelType w:val="hybridMultilevel"/>
    <w:tmpl w:val="BC72E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A17"/>
    <w:multiLevelType w:val="hybridMultilevel"/>
    <w:tmpl w:val="BA4EE7D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E4D23"/>
    <w:multiLevelType w:val="multilevel"/>
    <w:tmpl w:val="8D60349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23A403EB"/>
    <w:multiLevelType w:val="hybridMultilevel"/>
    <w:tmpl w:val="131A2CB6"/>
    <w:lvl w:ilvl="0" w:tplc="2112F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48C"/>
    <w:multiLevelType w:val="hybridMultilevel"/>
    <w:tmpl w:val="56D23182"/>
    <w:lvl w:ilvl="0" w:tplc="2112F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D0E03"/>
    <w:multiLevelType w:val="hybridMultilevel"/>
    <w:tmpl w:val="9238F25C"/>
    <w:lvl w:ilvl="0" w:tplc="36525A82"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  <w:w w:val="92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5E1B0DE9"/>
    <w:multiLevelType w:val="hybridMultilevel"/>
    <w:tmpl w:val="A270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969A1"/>
    <w:multiLevelType w:val="hybridMultilevel"/>
    <w:tmpl w:val="D32E1718"/>
    <w:lvl w:ilvl="0" w:tplc="040C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6B7A6F6C"/>
    <w:multiLevelType w:val="hybridMultilevel"/>
    <w:tmpl w:val="AE8CCE8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13038E"/>
    <w:multiLevelType w:val="multilevel"/>
    <w:tmpl w:val="36AE07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169300554">
    <w:abstractNumId w:val="2"/>
  </w:num>
  <w:num w:numId="2" w16cid:durableId="1560748344">
    <w:abstractNumId w:val="0"/>
  </w:num>
  <w:num w:numId="3" w16cid:durableId="1255746183">
    <w:abstractNumId w:val="5"/>
  </w:num>
  <w:num w:numId="4" w16cid:durableId="379330970">
    <w:abstractNumId w:val="8"/>
  </w:num>
  <w:num w:numId="5" w16cid:durableId="1830251668">
    <w:abstractNumId w:val="6"/>
  </w:num>
  <w:num w:numId="6" w16cid:durableId="1964992147">
    <w:abstractNumId w:val="3"/>
  </w:num>
  <w:num w:numId="7" w16cid:durableId="1340229380">
    <w:abstractNumId w:val="9"/>
  </w:num>
  <w:num w:numId="8" w16cid:durableId="1688406041">
    <w:abstractNumId w:val="7"/>
  </w:num>
  <w:num w:numId="9" w16cid:durableId="1385563568">
    <w:abstractNumId w:val="1"/>
  </w:num>
  <w:num w:numId="10" w16cid:durableId="439031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40A"/>
    <w:rsid w:val="0000402A"/>
    <w:rsid w:val="000248A6"/>
    <w:rsid w:val="000514C7"/>
    <w:rsid w:val="00080BA5"/>
    <w:rsid w:val="000D409F"/>
    <w:rsid w:val="001A49DB"/>
    <w:rsid w:val="001E3399"/>
    <w:rsid w:val="00236B31"/>
    <w:rsid w:val="002553D3"/>
    <w:rsid w:val="002A62F5"/>
    <w:rsid w:val="002D473B"/>
    <w:rsid w:val="003D540A"/>
    <w:rsid w:val="00417C9E"/>
    <w:rsid w:val="004A70A3"/>
    <w:rsid w:val="005536B2"/>
    <w:rsid w:val="00604DB5"/>
    <w:rsid w:val="00686A3B"/>
    <w:rsid w:val="006C5E5F"/>
    <w:rsid w:val="006F4389"/>
    <w:rsid w:val="007408BE"/>
    <w:rsid w:val="007A323C"/>
    <w:rsid w:val="007A44E6"/>
    <w:rsid w:val="00940CAB"/>
    <w:rsid w:val="009552D4"/>
    <w:rsid w:val="009C091C"/>
    <w:rsid w:val="00A21800"/>
    <w:rsid w:val="00A60742"/>
    <w:rsid w:val="00A842F4"/>
    <w:rsid w:val="00A92226"/>
    <w:rsid w:val="00AA5CAB"/>
    <w:rsid w:val="00AC1DB7"/>
    <w:rsid w:val="00AC4CD8"/>
    <w:rsid w:val="00B84A01"/>
    <w:rsid w:val="00BF1410"/>
    <w:rsid w:val="00C12765"/>
    <w:rsid w:val="00C23E77"/>
    <w:rsid w:val="00CA11C2"/>
    <w:rsid w:val="00CE25E5"/>
    <w:rsid w:val="00CE62B1"/>
    <w:rsid w:val="00D25D69"/>
    <w:rsid w:val="00D33C70"/>
    <w:rsid w:val="00D42C2D"/>
    <w:rsid w:val="00D635B3"/>
    <w:rsid w:val="00DE704E"/>
    <w:rsid w:val="00DF2617"/>
    <w:rsid w:val="00E164D3"/>
    <w:rsid w:val="00E50197"/>
    <w:rsid w:val="00EB5E90"/>
    <w:rsid w:val="00F014E6"/>
    <w:rsid w:val="00FA6C08"/>
    <w:rsid w:val="00FB09BF"/>
    <w:rsid w:val="00FD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1A78E2"/>
  <w15:docId w15:val="{C54BB0C7-AADC-4B42-82F4-7C45B74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9F"/>
    <w:rPr>
      <w:rFonts w:ascii="Calibri" w:eastAsia="Calibri" w:hAnsi="Calibri" w:cs="Aria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6C08"/>
    <w:pPr>
      <w:widowControl w:val="0"/>
      <w:suppressAutoHyphens/>
      <w:spacing w:before="120" w:after="120" w:line="240" w:lineRule="auto"/>
      <w:jc w:val="both"/>
      <w:outlineLvl w:val="0"/>
    </w:pPr>
    <w:rPr>
      <w:rFonts w:ascii="Times New Roman" w:eastAsia="Times" w:hAnsi="Times New Roman" w:cs="Times New Roman"/>
      <w:b/>
      <w:sz w:val="24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9BF"/>
  </w:style>
  <w:style w:type="paragraph" w:styleId="Pieddepage">
    <w:name w:val="footer"/>
    <w:basedOn w:val="Normal"/>
    <w:link w:val="PieddepageCar"/>
    <w:uiPriority w:val="99"/>
    <w:unhideWhenUsed/>
    <w:rsid w:val="00FB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9BF"/>
  </w:style>
  <w:style w:type="paragraph" w:customStyle="1" w:styleId="Default">
    <w:name w:val="Default"/>
    <w:rsid w:val="000D40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aragraphedeliste">
    <w:name w:val="List Paragraph"/>
    <w:aliases w:val="puce OK,List Paragraph (numbered (a)),List Paragraph1,List Bullet Mary,Numbered List Paragraph,Bullets,List Bullet-OpsManual,References,Title Style 1,Colorful List - Accent 11,Main numbered paragraph,List Paragraph (numbered (a)) Cha"/>
    <w:basedOn w:val="Normal"/>
    <w:link w:val="ParagraphedelisteCar"/>
    <w:uiPriority w:val="34"/>
    <w:qFormat/>
    <w:rsid w:val="00B84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aragraphedelisteCar">
    <w:name w:val="Paragraphe de liste Car"/>
    <w:aliases w:val="puce OK Car,List Paragraph (numbered (a)) Car,List Paragraph1 Car,List Bullet Mary Car,Numbered List Paragraph Car,Bullets Car,List Bullet-OpsManual Car,References Car,Title Style 1 Car,Colorful List - Accent 11 Car"/>
    <w:link w:val="Paragraphedeliste"/>
    <w:uiPriority w:val="34"/>
    <w:rsid w:val="00B84A0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24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nhideWhenUsed/>
    <w:rsid w:val="00AC4C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CD8"/>
    <w:rPr>
      <w:rFonts w:ascii="Arial" w:eastAsia="Times New Roman" w:hAnsi="Arial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399"/>
    <w:rPr>
      <w:rFonts w:ascii="Tahoma" w:eastAsia="Calibri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A6C08"/>
    <w:rPr>
      <w:rFonts w:ascii="Times New Roman" w:eastAsia="Times" w:hAnsi="Times New Roman" w:cs="Times New Roman"/>
      <w:b/>
      <w:sz w:val="24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7148-5912-4BCD-835F-838C6B0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2503</Words>
  <Characters>13767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Lenovo</cp:lastModifiedBy>
  <cp:revision>4</cp:revision>
  <cp:lastPrinted>2023-03-23T11:41:00Z</cp:lastPrinted>
  <dcterms:created xsi:type="dcterms:W3CDTF">2023-03-03T13:59:00Z</dcterms:created>
  <dcterms:modified xsi:type="dcterms:W3CDTF">2023-04-06T13:21:00Z</dcterms:modified>
</cp:coreProperties>
</file>